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大学3分钟英语活动演讲稿202_范文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欢乐的时光总是过得匆匆忙忙，转眼间在大学生活中我们迎来了一些精彩的活动，但伴随着活动的到来，这次演讲活动却规定要用英语进行演讲，那么以下是小编为大家准备了大学3分钟英语活动演讲稿20_范文，欢迎参阅。大学3分钟英语活动演讲稿一good af...</w:t>
      </w:r>
    </w:p>
    <w:p>
      <w:pPr>
        <w:ind w:left="0" w:right="0" w:firstLine="560"/>
        <w:spacing w:before="450" w:after="450" w:line="312" w:lineRule="auto"/>
      </w:pPr>
      <w:r>
        <w:rPr>
          <w:rFonts w:ascii="宋体" w:hAnsi="宋体" w:eastAsia="宋体" w:cs="宋体"/>
          <w:color w:val="000"/>
          <w:sz w:val="28"/>
          <w:szCs w:val="28"/>
        </w:rPr>
        <w:t xml:space="preserve">欢乐的时光总是过得匆匆忙忙，转眼间在大学生活中我们迎来了一些精彩的活动，但伴随着活动的到来，这次演讲活动却规定要用英语进行演讲，那么以下是小编为大家准备了大学3分钟英语活动演讲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大学3分钟英语活动演讲稿一</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teachers,new classmates and new friends. i like the friendship, and their wide knowledgeand opening mind. the grand library, school buildings and wide playgroundattrattde me very much.my college life is better than i expected, i can doanything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大学3分钟英语活动演讲稿二</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 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 freshness; it is the freshness of the deep springs of life . 　 youth means atemperamental predominance of courage over timidity of the appetite , foradventure over the love of ease. this often exists in a man of 60 more than aboy of 20 . nobody grows old merely by a number of years . we grow old bydeserting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fear , self –distrust bows the heart and turns the spirit back to dust . 　whether 60 of 16 , there is in every human being ‘s heart the lure of wonders,the unfailing childlike appetite of what’s next and the joy of the game ofliving . in the center of your heart and my heart there’s a wireless station :so long as it receives messages of beauty , hope ,cheer, courage and power frommen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cynicismand the ice of pessimism, then you are grown old ,even at 20 , but as long asyour aerials are up ,to catch waves of optimism , there is hope you may dieyoung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大学3分钟英语活动演讲稿四</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大学3分钟英语活动演讲稿五</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2025-06-17T08:37:07+08:00</dcterms:created>
  <dcterms:modified xsi:type="dcterms:W3CDTF">2025-06-17T08:37:07+08:00</dcterms:modified>
</cp:coreProperties>
</file>

<file path=docProps/custom.xml><?xml version="1.0" encoding="utf-8"?>
<Properties xmlns="http://schemas.openxmlformats.org/officeDocument/2006/custom-properties" xmlns:vt="http://schemas.openxmlformats.org/officeDocument/2006/docPropsVTypes"/>
</file>