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爱校爱国主题演讲稿5篇范文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写法比较灵活，结构形式要求也不严格。打开中华民族五千年的文明史册，每一页无不闪烁着爱国的灿烂光辉。中华民族的爱国志士，是不可战胜的。你是否在找正准备撰写“爱校爱国演讲稿”，下面小编收集了相关的素材，供大家写文参考！1爱校爱国演讲...</w:t>
      </w:r>
    </w:p>
    <w:p>
      <w:pPr>
        <w:ind w:left="0" w:right="0" w:firstLine="560"/>
        <w:spacing w:before="450" w:after="450" w:line="312" w:lineRule="auto"/>
      </w:pPr>
      <w:r>
        <w:rPr>
          <w:rFonts w:ascii="宋体" w:hAnsi="宋体" w:eastAsia="宋体" w:cs="宋体"/>
          <w:color w:val="000"/>
          <w:sz w:val="28"/>
          <w:szCs w:val="28"/>
        </w:rPr>
        <w:t xml:space="preserve">爱国的演讲稿写法比较灵活，结构形式要求也不严格。打开中华民族五千年的文明史册，每一页无不闪烁着爱国的灿烂光辉。中华民族的爱国志士，是不可战胜的。你是否在找正准备撰写“爱校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1爱校爱国演讲稿</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2爱校爱国演讲稿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3爱校爱国演讲稿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面对高山，你一定会感慨她的气势磅礡;放眼大海，你一定会惊叹她的汹涌澎湃;仰望青松，你一定赞美他的高大苍翠;俯瞰小草，你一定会赞美她的坚韧不拔……</w:t>
      </w:r>
    </w:p>
    <w:p>
      <w:pPr>
        <w:ind w:left="0" w:right="0" w:firstLine="560"/>
        <w:spacing w:before="450" w:after="450" w:line="312" w:lineRule="auto"/>
      </w:pPr>
      <w:r>
        <w:rPr>
          <w:rFonts w:ascii="宋体" w:hAnsi="宋体" w:eastAsia="宋体" w:cs="宋体"/>
          <w:color w:val="000"/>
          <w:sz w:val="28"/>
          <w:szCs w:val="28"/>
        </w:rPr>
        <w:t xml:space="preserve">因为，在她们身上，孕育着中华几千年不屈的精神。在她们身上，隐含了中华民族数百万顽强的意志。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同学们，当你驻足于雄伟蜿蜒的万里长城之上，当你止步于滚滚东去的黄河之边，当你静立在烟波浩渺的渤海之滨，当你注视着冉冉升起的五星红旗之时，你的心中是否热情奔涌?同学们，切莫以为只有生在乱世才好为国分忧。欲报国何须乱世，又何只在战场拼杀?同学们，我们是初开的鲜花，我们是初升的太阳，我们的战场便是这足下的土地，用我们百倍的努力，学知识，学能力，然后用自己强健的双手开创一双辉煌的事业。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4爱校爱国演讲稿</w:t>
      </w:r>
    </w:p>
    <w:p>
      <w:pPr>
        <w:ind w:left="0" w:right="0" w:firstLine="560"/>
        <w:spacing w:before="450" w:after="450" w:line="312" w:lineRule="auto"/>
      </w:pPr>
      <w:r>
        <w:rPr>
          <w:rFonts w:ascii="宋体" w:hAnsi="宋体" w:eastAsia="宋体" w:cs="宋体"/>
          <w:color w:val="000"/>
          <w:sz w:val="28"/>
          <w:szCs w:val="28"/>
        </w:rPr>
        <w:t xml:space="preserve">中华民族五千年光辉历史，沉淀了东西方文明古国的精髓，显露出人类科学事业的曙光，在世界文明史上具有经久不衰的魅力，下面是__小编为你精心编辑整理的一篇国庆节主题演讲稿模板，一起来看看吧。</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同学们，当我们的祖国披着节日的盛装，还沉醉在全国人民、华夏儿女幸福的祝贺声中时，我校三千多名师生以特有的方式聚首曙光，来庆祝祖国伟大的生日。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聪明。</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聪明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天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66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66年的励精图治，66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把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5爱校爱国演讲稿</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年，澄海的地方公路全部是路况很差的砂土路，一到下雨天，路上坑坑洼洼，根本无法通车，很多村甚至连公路都没有，公路养护纯粹依靠人力的手工操作。到19--年，地方公路里程达到了129公里，水泥路和沥青路达到了11公里，公路养护作业从原来纯手工到半机械化。到--年，地方公路里程达到324公里，其中水泥路187公里，二级、超二级公路从原来零公里达到83公里，公路养护作业已基本实现机械化。其中的变化，显而易见，从19--到--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十六大给我们指明了方向，为我们新世纪前进的道路亮起了明灯，我们要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2025-07-08T11:32:52+08:00</dcterms:created>
  <dcterms:modified xsi:type="dcterms:W3CDTF">2025-07-08T11:32:52+08:00</dcterms:modified>
</cp:coreProperties>
</file>

<file path=docProps/custom.xml><?xml version="1.0" encoding="utf-8"?>
<Properties xmlns="http://schemas.openxmlformats.org/officeDocument/2006/custom-properties" xmlns:vt="http://schemas.openxmlformats.org/officeDocument/2006/docPropsVTypes"/>
</file>