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202_年中小学生英语演讲稿5篇范文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20_年中小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20_年中小学生英语演讲稿(1)</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x__，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e out from the rural areas， have realizedthat the school career is not easy。 In school， systematic study of the economicinformation management knowledge， while taking advantage of spare time out to dopart-time。 He was a clerk and the two 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pany pleted the sale ofthe development tasks， in addition to the other branch colleagues to help sellsome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20_年中小学生英语演讲稿(4)</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20_年中小学生英语演讲稿(5)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