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202_英语演讲的比赛稿七年级5篇范文</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写演讲稿之前，我们需要分析听众的群体，他们需要什么，关心什么，思考我们演讲的目的，想要实现什么目标，达到什么样的效果。根据这些准备演讲素材，有针对性地选择演讲的内容。下面给大家分享一些关于20_英语演讲的比赛稿5篇，供大家参考。20_英语...</w:t>
      </w:r>
    </w:p>
    <w:p>
      <w:pPr>
        <w:ind w:left="0" w:right="0" w:firstLine="560"/>
        <w:spacing w:before="450" w:after="450" w:line="312" w:lineRule="auto"/>
      </w:pPr>
      <w:r>
        <w:rPr>
          <w:rFonts w:ascii="宋体" w:hAnsi="宋体" w:eastAsia="宋体" w:cs="宋体"/>
          <w:color w:val="000"/>
          <w:sz w:val="28"/>
          <w:szCs w:val="28"/>
        </w:rPr>
        <w:t xml:space="preserve">在写演讲稿之前，我们需要分析听众的群体，他们需要什么，关心什么，思考我们演讲的目的，想要实现什么目标，达到什么样的效果。根据这些准备演讲素材，有针对性地选择演讲的内容。下面给大家分享一些关于20_英语演讲的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20_英语演讲的比赛稿(1)</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biggestchallenge is English,I remembered that when I come here first time, there is aparty in the house of my home stay. During the time, they played jokes and theylaughed all the time, do you know how embarrassed that is, everyone laughedexcept you. So I pretend to understand the joke in another party, I saw everyonelaugh and I laugh too in 5 seconds later. My home stay was surprised about thatand asked me “do you understand?”， and I answered “no”， “So why do you laugh?””because I do 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theyencourage me to be involved with the committee rather than staying in at home,play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isinternational student coordinator. She is very kind to me, and she encourage mejoin SRC, I went to SRC meetings regularly all the time, but I didn’t even knowwhat SRC was! That is the reason why I told her, I don’t want to go to SRCanymore. But she said “why not? You should go and you have to go!”I asked” why?”she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mylovely home stay, thanks to Liz collar who is international student coordinator,I strongly want to thank to my mother, because she support me and gave me theopportunity to come to Australia. And thanks to Wantinran College, thanks toAustralia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20_英语演讲的比赛稿5篇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2025-06-17T14:39:46+08:00</dcterms:created>
  <dcterms:modified xsi:type="dcterms:W3CDTF">2025-06-17T14:39:46+08:00</dcterms:modified>
</cp:coreProperties>
</file>

<file path=docProps/custom.xml><?xml version="1.0" encoding="utf-8"?>
<Properties xmlns="http://schemas.openxmlformats.org/officeDocument/2006/custom-properties" xmlns:vt="http://schemas.openxmlformats.org/officeDocument/2006/docPropsVTypes"/>
</file>