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幼儿园教师端午节主题国旗下讲话稿5篇范文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那么，你有写过关于端午节的讲话稿了吗？我们都知道，战国时期的楚国诗人屈原在五月五日跳汨罗江自尽，后人亦将端午节作为纪念屈原的节日。你是否在找正准备撰写“幼儿园教师端午节国旗下讲话稿”，下面小编收集了相关的素材，供大家写文参考！1幼儿园教师端...</w:t>
      </w:r>
    </w:p>
    <w:p>
      <w:pPr>
        <w:ind w:left="0" w:right="0" w:firstLine="560"/>
        <w:spacing w:before="450" w:after="450" w:line="312" w:lineRule="auto"/>
      </w:pPr>
      <w:r>
        <w:rPr>
          <w:rFonts w:ascii="宋体" w:hAnsi="宋体" w:eastAsia="宋体" w:cs="宋体"/>
          <w:color w:val="000"/>
          <w:sz w:val="28"/>
          <w:szCs w:val="28"/>
        </w:rPr>
        <w:t xml:space="preserve">那么，你有写过关于端午节的讲话稿了吗？我们都知道，战国时期的楚国诗人屈原在五月五日跳汨罗江自尽，后人亦将端午节作为纪念屈原的节日。你是否在找正准备撰写“幼儿园教师端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1幼儿园教师端午节国旗下讲话稿</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我是学前班的小朋友，我叫傅佳伟。过几天就是端午节了，端午节是中华民族古老的传统节日，每年端午节的时候，人们吃粽子, 赛龙舟，主要是为了纪念我国爱国诗人屈原。</w:t>
      </w:r>
    </w:p>
    <w:p>
      <w:pPr>
        <w:ind w:left="0" w:right="0" w:firstLine="560"/>
        <w:spacing w:before="450" w:after="450" w:line="312" w:lineRule="auto"/>
      </w:pPr>
      <w:r>
        <w:rPr>
          <w:rFonts w:ascii="宋体" w:hAnsi="宋体" w:eastAsia="宋体" w:cs="宋体"/>
          <w:color w:val="000"/>
          <w:sz w:val="28"/>
          <w:szCs w:val="28"/>
        </w:rPr>
        <w:t xml:space="preserve">我们要学习他的爱国精神，努力学习，长大了做一个对社会有用的人。快乐的幼儿园生活就要结束了，感谢老师们对我辛勤的培育，感谢小朋友们对我热心的帮助。</w:t>
      </w:r>
    </w:p>
    <w:p>
      <w:pPr>
        <w:ind w:left="0" w:right="0" w:firstLine="560"/>
        <w:spacing w:before="450" w:after="450" w:line="312" w:lineRule="auto"/>
      </w:pPr>
      <w:r>
        <w:rPr>
          <w:rFonts w:ascii="宋体" w:hAnsi="宋体" w:eastAsia="宋体" w:cs="宋体"/>
          <w:color w:val="000"/>
          <w:sz w:val="28"/>
          <w:szCs w:val="28"/>
        </w:rPr>
        <w:t xml:space="preserve">最后预祝大家节日快乐，谢谢大家!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2幼儿园教师端午节国旗下讲话稿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3幼儿园教师端午节国旗下讲话稿</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4幼儿园教师端午节国旗下讲话稿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_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5幼儿园教师端午节国旗下讲话稿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2025-07-10T09:44:38+08:00</dcterms:created>
  <dcterms:modified xsi:type="dcterms:W3CDTF">2025-07-10T09:44:38+08:00</dcterms:modified>
</cp:coreProperties>
</file>

<file path=docProps/custom.xml><?xml version="1.0" encoding="utf-8"?>
<Properties xmlns="http://schemas.openxmlformats.org/officeDocument/2006/custom-properties" xmlns:vt="http://schemas.openxmlformats.org/officeDocument/2006/docPropsVTypes"/>
</file>