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优化营商环境，深化作风整顿研讨发言范文(通用6篇)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经营环境是指市场主体在进入、生产经营和退出过程中所涉及的政府环境、市场环境、法律环境、人文环境等相关外部因素和条件的总和。20_年10月24日，世界银行发布了《20_年商业环境报告》。 以下是为大家整理的关于优化营商环境，深化作风整顿研讨发...</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经营环境是指市场主体在进入、生产经营和退出过程中所涉及的政府环境、市场环境、法律环境、人文环境等相关外部因素和条件的总和。20_年10月24日，世界银行发布了《20_年商业环境报告》。 以下是为大家整理的关于优化营商环境，深化作风整顿研讨发言的文章6篇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优化营商环境，深化作风整顿研讨发言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将深化机关作风整顿优化营商环境、招商引资两个会议合并召开，既是出于精简会议、为基层减负的考虑，也是因为这两项工作具有很强的关联性，都是抓经济发展的重要抓手，一并安排，更具有针对性和可操作性。刚才，营商环境专项组、法治环境专项组、市纪委监委、市直机关工委作了典型发言，先后介绍了改作风、优环境、促发展的工作经验，讲的都很好，希望大家互相学习借鉴，把各项工作做得更好，为推动县域经济高质量发展贡献更多的智慧和力量。下面，我讲四点意见。</w:t>
      </w:r>
    </w:p>
    <w:p>
      <w:pPr>
        <w:ind w:left="0" w:right="0" w:firstLine="560"/>
        <w:spacing w:before="450" w:after="450" w:line="312" w:lineRule="auto"/>
      </w:pPr>
      <w:r>
        <w:rPr>
          <w:rFonts w:ascii="宋体" w:hAnsi="宋体" w:eastAsia="宋体" w:cs="宋体"/>
          <w:color w:val="000"/>
          <w:sz w:val="28"/>
          <w:szCs w:val="28"/>
        </w:rPr>
        <w:t xml:space="preserve">&gt;　　一、着眼大局认清形势，切实增强转作风优环境、抓招商上项目的责任感和紧迫感</w:t>
      </w:r>
    </w:p>
    <w:p>
      <w:pPr>
        <w:ind w:left="0" w:right="0" w:firstLine="560"/>
        <w:spacing w:before="450" w:after="450" w:line="312" w:lineRule="auto"/>
      </w:pPr>
      <w:r>
        <w:rPr>
          <w:rFonts w:ascii="宋体" w:hAnsi="宋体" w:eastAsia="宋体" w:cs="宋体"/>
          <w:color w:val="000"/>
          <w:sz w:val="28"/>
          <w:szCs w:val="28"/>
        </w:rPr>
        <w:t xml:space="preserve">　　过去的一年，是极为特殊、极不平凡的一年。面对艰巨繁重的改革发展任务特别是新冠肺炎疫情的严重冲击，我们认真贯彻落实党中央和省市委决策部署，积极应对各种风险挑战，持之以恒改作风优环境，全力以赴抓招商上项目，在大战大考中经受住了考验，取得了疫情防控和经济社会发展双胜利，全市地区生产总值实现108.1亿元，同比增长3.1%，“十三五”圆满收官，全面建成小康社会胜利在望。一是以永远在路上的韧劲全面加强作风建设。常态化推进领导干部“走流程”，全市各级领导干部“走流程”713次、解决问题458个，梳理“五整治”问题165个、已完成整改146个，一批企业群众“急难愁盼”的问题得到有效解决。开设“业务大讲堂”，累计开展岗位大练兵、业务大比武等各类活动128次、6000余名干部职工参加了业务测试，开展各类业务培训112次、覆盖4502人次，广大党员干部能力水平得到进一步提升。靶向聚焦抓整治，全年处理履责不力党员干部和公职人员32人，党纪政务处分10人，通报曝光17人，以严肃问责倒逼干部作风持续好转。二是以优良的作风营造良好的营商环境。聚焦企业发展痛点、群众办事难点，持续深化改革攻坚，提升政务服务效能。持续深化“放管服”改革，768项政务事项实现“一站式”办理，701项政务事项实现“网上办”，“互联网+监管”系统录入政务服务事项311项，政务服务网上可办率达到91.2%，企业、个体工商户登记注册基本实现全程电子化。扎实推进对口合作，与珠海横琴新区合作建设“跨省通办”平台，有效解决了企业和群众两地办事“折返跑”问题。深入开展“清赖行动”专项整治，累计清理欠款金额20862万元，拖欠中小企业民营企业账款问题全部清零。三是以良好的营商环境助推招商引资和项目建设。牢固树立“发展是第一要务、环境是第一支撑、招商是第一抓手”的意识，灵活运用“线上+线下”“委托+上门”等招商模式，先后组织开展“云招商”7次、上门精准招商14次，与上海中产集团签订了招商外包服务协议，全年新签约项目23个，其中投资5000万元以上项目20个、超亿元项目16个；</w:t>
      </w:r>
    </w:p>
    <w:p>
      <w:pPr>
        <w:ind w:left="0" w:right="0" w:firstLine="560"/>
        <w:spacing w:before="450" w:after="450" w:line="312" w:lineRule="auto"/>
      </w:pPr>
      <w:r>
        <w:rPr>
          <w:rFonts w:ascii="宋体" w:hAnsi="宋体" w:eastAsia="宋体" w:cs="宋体"/>
          <w:color w:val="000"/>
          <w:sz w:val="28"/>
          <w:szCs w:val="28"/>
        </w:rPr>
        <w:t xml:space="preserve">　　 引进省外投资项目15个，含亿元以上投资项目12个、5亿元以上项目4个，黑河市下达的各项任务全部超额完成。建立健全领导包保、专班推进、部门联动的工作机制，全力服务企业和项目复工复产，全年安排重点项目30个，其中纳入黑河市级“百大项目”17个、含省级“百大项目”3个，重点项目开工率达到93%，完成投资9.78亿元。</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我市转作风优环境、抓招商上项目工作与上级要求、本地经济发展需要和广大企业群众的期盼相比还存在不小的差距。主要表现为：一是落实“五细”要求不够到位。有的单位研究政策不深不透，对国家政策投资导向把握不精准，导致项目谋划和申报不科学不合理，纳入上级盘子的项目较少；</w:t>
      </w:r>
    </w:p>
    <w:p>
      <w:pPr>
        <w:ind w:left="0" w:right="0" w:firstLine="560"/>
        <w:spacing w:before="450" w:after="450" w:line="312" w:lineRule="auto"/>
      </w:pPr>
      <w:r>
        <w:rPr>
          <w:rFonts w:ascii="宋体" w:hAnsi="宋体" w:eastAsia="宋体" w:cs="宋体"/>
          <w:color w:val="000"/>
          <w:sz w:val="28"/>
          <w:szCs w:val="28"/>
        </w:rPr>
        <w:t xml:space="preserve">　　 有的单位掌握情况不清，上报数据随意性较大；</w:t>
      </w:r>
    </w:p>
    <w:p>
      <w:pPr>
        <w:ind w:left="0" w:right="0" w:firstLine="560"/>
        <w:spacing w:before="450" w:after="450" w:line="312" w:lineRule="auto"/>
      </w:pPr>
      <w:r>
        <w:rPr>
          <w:rFonts w:ascii="宋体" w:hAnsi="宋体" w:eastAsia="宋体" w:cs="宋体"/>
          <w:color w:val="000"/>
          <w:sz w:val="28"/>
          <w:szCs w:val="28"/>
        </w:rPr>
        <w:t xml:space="preserve">　　 有的单位分析问题不透，强调客观因素多，不善于从自身找差距；</w:t>
      </w:r>
    </w:p>
    <w:p>
      <w:pPr>
        <w:ind w:left="0" w:right="0" w:firstLine="560"/>
        <w:spacing w:before="450" w:after="450" w:line="312" w:lineRule="auto"/>
      </w:pPr>
      <w:r>
        <w:rPr>
          <w:rFonts w:ascii="宋体" w:hAnsi="宋体" w:eastAsia="宋体" w:cs="宋体"/>
          <w:color w:val="000"/>
          <w:sz w:val="28"/>
          <w:szCs w:val="28"/>
        </w:rPr>
        <w:t xml:space="preserve">　　 有的单位制定方案跑粗，配套措施不细，甚至照抄照搬上级文件，上下一般粗。二是“放管服”改革工作有待深化。部分单位对许可事项下放权责工作推进力度不大，行政审批制度改革力度不足，主动服务意识不强。“一网通办”事项比率较低，除市监、税务等部门事项实现“一网通办”外，多数事项无法开展“一网通办”。三是招商引资项目整体质量不高。仍然存在“四多四少”的现象：传统项目多、小项目多、续建项目多、签约项目多，新兴产业项目少、大项目少、新建项目少、落地项目少，尤其缺乏产业补链、产业配套以及科技含量高、发展潜力大的项目支撑，对拉动县域经济高质量发展的作用不强。四是项目落地建设缓慢。20_年我市新签约招商项目23个，其中当年落地的项目不足10个，这里面固然有疫情影响和企业自身原因等客观因素，但与有关责任单位跟踪不及时、服务不主动有直接关系，个别部门在重点项目的推进上，存在本位主义思想，没有为项目洽谈、落地、建设提供优质周到的服务。</w:t>
      </w:r>
    </w:p>
    <w:p>
      <w:pPr>
        <w:ind w:left="0" w:right="0" w:firstLine="560"/>
        <w:spacing w:before="450" w:after="450" w:line="312" w:lineRule="auto"/>
      </w:pPr>
      <w:r>
        <w:rPr>
          <w:rFonts w:ascii="宋体" w:hAnsi="宋体" w:eastAsia="宋体" w:cs="宋体"/>
          <w:color w:val="000"/>
          <w:sz w:val="28"/>
          <w:szCs w:val="28"/>
        </w:rPr>
        <w:t xml:space="preserve">　　改作风优环境、抓招商上项目事关xx振兴发展全局。有两句话，大家务必谨记：第一句，一个地区要发展，短期靠项目，中期靠政策，长期靠环境；</w:t>
      </w:r>
    </w:p>
    <w:p>
      <w:pPr>
        <w:ind w:left="0" w:right="0" w:firstLine="560"/>
        <w:spacing w:before="450" w:after="450" w:line="312" w:lineRule="auto"/>
      </w:pPr>
      <w:r>
        <w:rPr>
          <w:rFonts w:ascii="宋体" w:hAnsi="宋体" w:eastAsia="宋体" w:cs="宋体"/>
          <w:color w:val="000"/>
          <w:sz w:val="28"/>
          <w:szCs w:val="28"/>
        </w:rPr>
        <w:t xml:space="preserve">　　 第二句，今天的招商就是明天的项目，就是后天的财政收入和长久的民生福祉。实践证明，哪里环境优、服务质量好、办事效率高、投资成本低，企业就会到哪里发展，项目就会在哪里落地，资金就会往哪里聚集，哪里就会发展得更好。针对上述突出问题，全市上下务必保持清醒的头脑，拿出坚决的态度和过硬的措施，大力转变工作作风，提高工作效率，优化发展环境，加大招商力度，促进项目落地，全力打造服务高地、投资洼地、兴业福地。</w:t>
      </w:r>
    </w:p>
    <w:p>
      <w:pPr>
        <w:ind w:left="0" w:right="0" w:firstLine="560"/>
        <w:spacing w:before="450" w:after="450" w:line="312" w:lineRule="auto"/>
      </w:pPr>
      <w:r>
        <w:rPr>
          <w:rFonts w:ascii="宋体" w:hAnsi="宋体" w:eastAsia="宋体" w:cs="宋体"/>
          <w:color w:val="000"/>
          <w:sz w:val="28"/>
          <w:szCs w:val="28"/>
        </w:rPr>
        <w:t xml:space="preserve">&gt;　　二、聚焦提升六种能力，以久久为功的韧劲坚决打好改作风优环境这场硬仗</w:t>
      </w:r>
    </w:p>
    <w:p>
      <w:pPr>
        <w:ind w:left="0" w:right="0" w:firstLine="560"/>
        <w:spacing w:before="450" w:after="450" w:line="312" w:lineRule="auto"/>
      </w:pPr>
      <w:r>
        <w:rPr>
          <w:rFonts w:ascii="宋体" w:hAnsi="宋体" w:eastAsia="宋体" w:cs="宋体"/>
          <w:color w:val="000"/>
          <w:sz w:val="28"/>
          <w:szCs w:val="28"/>
        </w:rPr>
        <w:t xml:space="preserve">　　能力本领是干好工作的基础，改作风优环境必须把提升能力、增强本领摆在突出位置。我们要以开展“能力建设提升年”活动为抓手，加快补齐能力短板，以能力的大提升，促进作风的大转变、环境的大优化，全力保障“十四五”良好开局、强势开局。</w:t>
      </w:r>
    </w:p>
    <w:p>
      <w:pPr>
        <w:ind w:left="0" w:right="0" w:firstLine="560"/>
        <w:spacing w:before="450" w:after="450" w:line="312" w:lineRule="auto"/>
      </w:pPr>
      <w:r>
        <w:rPr>
          <w:rFonts w:ascii="宋体" w:hAnsi="宋体" w:eastAsia="宋体" w:cs="宋体"/>
          <w:color w:val="000"/>
          <w:sz w:val="28"/>
          <w:szCs w:val="28"/>
        </w:rPr>
        <w:t xml:space="preserve">　　一要突出真抓实干，不断提升抓落实能力。一切问题，只有在实干当中才能解决；</w:t>
      </w:r>
    </w:p>
    <w:p>
      <w:pPr>
        <w:ind w:left="0" w:right="0" w:firstLine="560"/>
        <w:spacing w:before="450" w:after="450" w:line="312" w:lineRule="auto"/>
      </w:pPr>
      <w:r>
        <w:rPr>
          <w:rFonts w:ascii="宋体" w:hAnsi="宋体" w:eastAsia="宋体" w:cs="宋体"/>
          <w:color w:val="000"/>
          <w:sz w:val="28"/>
          <w:szCs w:val="28"/>
        </w:rPr>
        <w:t xml:space="preserve">　　 一切机遇，只有在实干当中才能抓住。因此，我们要聚焦常态化疫情防控、重点项目建设、乡村振兴等重点工作，大力开展干部作风“五整治”，深入查摆并及时解决存在的突出问题，做到上下同步、条块配合，形成整体合力，持续巩固深化主题教育成果。要充分发挥领导干部的“关键少数”作用，层层当好“施工队长”，深入基层一线推进工作，带头履职作为、带头苦干实干、带头破解难题，把党中央和省市委各项决策部署，体现在实实在在的工作中，落实到具体的行动上，以担当带动担当、以实干促进实干。要深入贯彻落实习近平总书记提出的“五细”要求，引导广大党员干部把追求极致标准和弘扬工匠精神融入到工作的各方面各环节，不断促进机关作风转变、干部能力素质提升。要大力弘扬“马上就办”工作作风，讲求工作时效，做到事不过夜，努力使少讲空话、真抓实干成为自觉、成为习惯。</w:t>
      </w:r>
    </w:p>
    <w:p>
      <w:pPr>
        <w:ind w:left="0" w:right="0" w:firstLine="560"/>
        <w:spacing w:before="450" w:after="450" w:line="312" w:lineRule="auto"/>
      </w:pPr>
      <w:r>
        <w:rPr>
          <w:rFonts w:ascii="宋体" w:hAnsi="宋体" w:eastAsia="宋体" w:cs="宋体"/>
          <w:color w:val="000"/>
          <w:sz w:val="28"/>
          <w:szCs w:val="28"/>
        </w:rPr>
        <w:t xml:space="preserve">　　二要坚持解放思想，不断提升改革创新能力。改革创新是引领发展的第一动力，解放思想是改革创新的先导。我们要深入学习贯彻习近平总书记在深入推进东北振兴座谈会上重要讲话精神，解放思想、更新观念，抢抓新一轮东北振兴战略机遇，主动对标对表哈尔滨新区、自贸试验区等“标杆先进”，推行相对集中行政许可权、“一业证”等改革，积极探索、精准发力，努力实现从“跟跑”到“并跑”。要积极融入新发展格局，大力实施改革创新提效工程，统筹推进重点领域和关键环节改革，着力破解改作风优环境的体制机制障碍，让改革创新成为经济社会发展新引擎，不断增强振兴发展动力活力。要对标“国内一流营商环境”，大刀阔斧深化“放管服”改革，提供“24小时不打烊”在线政务服务，开展“一网通办”，加快“数字政府”建设，推进“首席服务员”“承诺即开工”等改革举措，推行行政审批信用承诺制改革，在促进市场主体准入便利化、降低制度性交易成本上创新突破，积极构建以信用为核心的社会诚信体系，吸引更多企业扎根我市。</w:t>
      </w:r>
    </w:p>
    <w:p>
      <w:pPr>
        <w:ind w:left="0" w:right="0" w:firstLine="560"/>
        <w:spacing w:before="450" w:after="450" w:line="312" w:lineRule="auto"/>
      </w:pPr>
      <w:r>
        <w:rPr>
          <w:rFonts w:ascii="宋体" w:hAnsi="宋体" w:eastAsia="宋体" w:cs="宋体"/>
          <w:color w:val="000"/>
          <w:sz w:val="28"/>
          <w:szCs w:val="28"/>
        </w:rPr>
        <w:t xml:space="preserve">　　三要聚焦重点难点，不断提升攻坚克难能力。新发展阶段面临新任务，全市广大党员干部必须直面问题矛盾，勇于攻坚克难，不断提升在复杂局面下开展工作的能力。要始终坚持问题导向，紧盯存在的共性问题和个性问题，通过定人定责、专班攻坚、定向突破的方式，深入开展重点难点攻坚行动，切实在攻坚克难中提高实战能力、锤炼过硬作风。要坚决破除形式主义、官僚主义思想，组织实施政务服务堵点攻坚，定期梳理营商环境评价、网办事项检查、媒体曝光等发现的问题，限期整改践诺，切实提升企业群众满意度。要全面梳理人民群众最反感、市场主体最困扰、制约发展最突出的问题，拉出“重难堵痛”任务清单，逐一分解落实责任，高效有序推进攻坚工作，在解难题中提能力、促发展。针对短板弱项，进一步提升常态化疫情防控能力，做好预案、快速反应，把风险遏制在萌芽状态。</w:t>
      </w:r>
    </w:p>
    <w:p>
      <w:pPr>
        <w:ind w:left="0" w:right="0" w:firstLine="560"/>
        <w:spacing w:before="450" w:after="450" w:line="312" w:lineRule="auto"/>
      </w:pPr>
      <w:r>
        <w:rPr>
          <w:rFonts w:ascii="宋体" w:hAnsi="宋体" w:eastAsia="宋体" w:cs="宋体"/>
          <w:color w:val="000"/>
          <w:sz w:val="28"/>
          <w:szCs w:val="28"/>
        </w:rPr>
        <w:t xml:space="preserve">　　四要注重学习实践，不断提升专业化能力。在当前依然复杂严峻的形势下抓好经济工作，要有专业思维、专业素养、专业方法。全市各级领导干部要增强补课充电的紧迫感，深入学习领会习近平新时代中国特色社会主义思想，开展好党史学习教育，做到学党史、悟思想、办实事、开新局，不断提高政治判断力、政治领悟力、政治执行力，争当经济工作的懂行人、内行人。一方面要抓实业务学习，在全市范围内广泛开展业务大练兵，组织开展各类专项业务培训，引导广大党员干部加快知识更新、拓宽眼界视野，切实提升干部队伍政治理论与业务能力水平，将学习贯穿改作风优环境始终。另一方面要在实践中活学活用，坚持从实际出发，创造性地落实省市委各项决策部署，真正做到谋划发展有思路、破解难题有办法、改革创新有实招。同时我们还要选派一些优秀年轻干部到重点岗位、基层一线历练，着力培养一批政策“熟手”、业务“高手”、落实“能手”。</w:t>
      </w:r>
    </w:p>
    <w:p>
      <w:pPr>
        <w:ind w:left="0" w:right="0" w:firstLine="560"/>
        <w:spacing w:before="450" w:after="450" w:line="312" w:lineRule="auto"/>
      </w:pPr>
      <w:r>
        <w:rPr>
          <w:rFonts w:ascii="宋体" w:hAnsi="宋体" w:eastAsia="宋体" w:cs="宋体"/>
          <w:color w:val="000"/>
          <w:sz w:val="28"/>
          <w:szCs w:val="28"/>
        </w:rPr>
        <w:t xml:space="preserve">　　五要强化法治思维，不断提升依法办事能力。习近平总书记多次强调，“法治是最好的营商环境”。当今各种社会矛盾多发频发，领导干部要带头运用法治思维和法治方式妥善协调利益关系、有效化解矛盾纠纷、不断促进社会公平正义，努力实现好、维护好、发展好最广大人民的根本利益。要实施好民法典和相关法律法规，依法平等保护各类企业产权和自主经营权，建立市场主体包容免罚制度，构建亲清政商关系，创造宽松市场环境。提升对企业的法律服务水平，强化合同执行司法保障。要结合政法队伍教育整顿，开展大排查大起底大整治，集中整治影响严格执法、公正司法的“六大顽瘴痼疾”，为xx高质量、跨越式发展营造良好的法治环境。</w:t>
      </w:r>
    </w:p>
    <w:p>
      <w:pPr>
        <w:ind w:left="0" w:right="0" w:firstLine="560"/>
        <w:spacing w:before="450" w:after="450" w:line="312" w:lineRule="auto"/>
      </w:pPr>
      <w:r>
        <w:rPr>
          <w:rFonts w:ascii="宋体" w:hAnsi="宋体" w:eastAsia="宋体" w:cs="宋体"/>
          <w:color w:val="000"/>
          <w:sz w:val="28"/>
          <w:szCs w:val="28"/>
        </w:rPr>
        <w:t xml:space="preserve">　　六要树牢宗旨意识，不断提升为民服务能力。群众工作能力是党的干部必须具备的能力。我们要结合“安全稳定攻坚月”，大力开展干部大下基层活动，变被动服务为主动服务，变群众上访为干部下访，着力改善民本民生，切实加强党员干部与人民群众的血肉联系。要进一步推进政务服务标准化、规范化，完善实体政务服务大厅功能，优化整合政务服务便民热线，推进更多政务服务事项向乡镇（街道）、村（社区）延伸。要聚焦群众最急最忧最盼的突出问题，紧盯影响企业和群众办事创业的难点、痛点和堵点问题，常态化开展领导干部“走流程”，以走代查，发现问题及时解决，让企业和群众真正成为“走流程”工作的受益者、监督者、推动者。要全力推进与人民群众生产生活密切相关的教育、医疗、医保、社保、不动产和水热气网等办事服务事项向社区下沉，探索建立“领代帮办”服务队伍，最大限度地方便人民群众办事。</w:t>
      </w:r>
    </w:p>
    <w:p>
      <w:pPr>
        <w:ind w:left="0" w:right="0" w:firstLine="560"/>
        <w:spacing w:before="450" w:after="450" w:line="312" w:lineRule="auto"/>
      </w:pPr>
      <w:r>
        <w:rPr>
          <w:rFonts w:ascii="宋体" w:hAnsi="宋体" w:eastAsia="宋体" w:cs="宋体"/>
          <w:color w:val="000"/>
          <w:sz w:val="28"/>
          <w:szCs w:val="28"/>
        </w:rPr>
        <w:t xml:space="preserve">&gt;　　三、立足开好局起好步，以更加扎实的作风全力打好招商引资和项目建设攻坚战</w:t>
      </w:r>
    </w:p>
    <w:p>
      <w:pPr>
        <w:ind w:left="0" w:right="0" w:firstLine="560"/>
        <w:spacing w:before="450" w:after="450" w:line="312" w:lineRule="auto"/>
      </w:pPr>
      <w:r>
        <w:rPr>
          <w:rFonts w:ascii="宋体" w:hAnsi="宋体" w:eastAsia="宋体" w:cs="宋体"/>
          <w:color w:val="000"/>
          <w:sz w:val="28"/>
          <w:szCs w:val="28"/>
        </w:rPr>
        <w:t xml:space="preserve">　　今年是“十四五”开局之年，也是我市打造“一城两区”的关键之年。没有招商引资，就没有项目支撑，也就没有发展后劲，打造中国矿泉特色康养城、抗联红色文化传承区、优质矿泉食品加工区就是空谈。因此，我们必须牢固树立“生命线”意识，坚持“项目为王”，举全市之力、集全民之智，全力打好招商引资和项目建设攻坚战，为“十四五”开好局起好步奠定坚实基础。今年的工作目标是：全年新谋划招商项目30个以上，签约引进省外投资总额5000万元以上项目15个以上，引进主导产业项目12个以上，实施重点项目32个以上。重点要抓好以下工作：</w:t>
      </w:r>
    </w:p>
    <w:p>
      <w:pPr>
        <w:ind w:left="0" w:right="0" w:firstLine="560"/>
        <w:spacing w:before="450" w:after="450" w:line="312" w:lineRule="auto"/>
      </w:pPr>
      <w:r>
        <w:rPr>
          <w:rFonts w:ascii="宋体" w:hAnsi="宋体" w:eastAsia="宋体" w:cs="宋体"/>
          <w:color w:val="000"/>
          <w:sz w:val="28"/>
          <w:szCs w:val="28"/>
        </w:rPr>
        <w:t xml:space="preserve">　　一要狠抓项目谋划攻坚。项目谋划既是项目建设的前提和基础，又是招商引资的载体和项目实施的关键。因此，我们要抢抓发展机遇，努力破解要素制约，深入推进重点项目谋划工作。要立足我市产业基础和资源禀赋，重点围绕康养文旅、矿泉食品两大主导产业和农林产品、绿色能源两大潜力产业，科学策划一批带动性强的项目，成熟一批、推介一批，为扎实开展招商引资工作奠定坚实的项目基础。要重点加强招商引资谋划项目的前瞻性、科学性、严谨性和时效性，探索组建由行业知名专家、具有丰富经验的相关人员组成的重点项目谋划专题组，全程参与我市招商项目的谋划、制作、评审、推介等工作。同时，要科学管理重点招商项目，将储备项目合理划分为“谋划储备类”“洽谈推动类”“落地跟踪类”“动态准备类”，做到科学分类、精准施策、全力推进，切实提高项目管理的科学性和准确性。</w:t>
      </w:r>
    </w:p>
    <w:p>
      <w:pPr>
        <w:ind w:left="0" w:right="0" w:firstLine="560"/>
        <w:spacing w:before="450" w:after="450" w:line="312" w:lineRule="auto"/>
      </w:pPr>
      <w:r>
        <w:rPr>
          <w:rFonts w:ascii="宋体" w:hAnsi="宋体" w:eastAsia="宋体" w:cs="宋体"/>
          <w:color w:val="000"/>
          <w:sz w:val="28"/>
          <w:szCs w:val="28"/>
        </w:rPr>
        <w:t xml:space="preserve">　　二要狠抓项目招商攻坚。在当前新的发展形势下，传统的招商方法收效甚微，要开启新思路，寻求新对策，努力实现招商引资新突破。要大力实施重点领域招商，紧盯珠三角、长三角、环渤海等经济发达地区和国际国内500强企业、行业领军企业、大型国有企业、知名民营企业，主动跟进、及时掌握企业发展方向和投资动态，综合分析、科学研判目标企业与我市招商项目的契合点，着力招引有利于促进产业集聚、引领产业成链集群发展的龙头项目。要主攻产业链招商，紧紧围绕康养文旅、矿泉食品、农林产品、绿色能源4条产业链，主动上门对接xx、xx、xx、xx、xx等战略投资者，加快引进一批龙头项目、高端项目、特色项目，加快构建现代产业体系，推动经济体系优化升级，全力走出一条具有xx特色的县域经济高质量发展之路。要采取驻点式、组团式、敲门式招商方式，加强与大企业的协调沟通，洽谈项目要有热情，对待企业要有感情，以此来提升企业对政府的认知和投资的意愿。要充分利用市场化招商模式，加强与上海中产集团的沟通协调，变传统化洽谈为点对点洽谈，做到“围绕一个产业链、绘制一张招商图、撰写一组项目建议书、排出一个拜访计划”，用专业化的方式推进招商。要大力实施全民招商，充分调动干部群众的招商热情，鼓励他们通过亲戚、朋友、同学、战友等社会关系，广泛联系企业，搭建沟通桥梁，传递招商信息，最大限度延伸招商网络，努力取得更多招商成果。要继续坚持以商招商，充分用好这些年积累的宝贵人脉资源，不断加强与客商的沟通联系，通过他们牵线搭桥，吸引更多客商前来投资兴业，形成招商引资的连锁反应。同时还要支持和鼓励我市在外成功人士牵头成立xx商会，构建招商网络，广泛收集各类招商信息。</w:t>
      </w:r>
    </w:p>
    <w:p>
      <w:pPr>
        <w:ind w:left="0" w:right="0" w:firstLine="560"/>
        <w:spacing w:before="450" w:after="450" w:line="312" w:lineRule="auto"/>
      </w:pPr>
      <w:r>
        <w:rPr>
          <w:rFonts w:ascii="宋体" w:hAnsi="宋体" w:eastAsia="宋体" w:cs="宋体"/>
          <w:color w:val="000"/>
          <w:sz w:val="28"/>
          <w:szCs w:val="28"/>
        </w:rPr>
        <w:t xml:space="preserve">　　三要狠抓项目落地攻坚。项目签约十个，不如落地开工一个。项目谈的再多，协议签的再大，没有实实在在的投资就是一纸空文，所以提升签约项目开工率，是当前招商引资工作的重中之重。前几年有些项目落不了地，一个重要原因就是咱们的跟踪服务没有做好，也就是营商环境不优，因此我们一定要强化主动服务意识，进一步做好重点招商项目的跟踪服务。要把营商环境做为事关发展的“命门之穴”，通过深化“放管服”改革，深化“四零”承诺服务创建工作，加快推进“一网通办”下的“最多跑一次”改革，为招商引资项目落地创造良好环境。要健全重大项目责任推进机制，建立项目台账、严格问责问效。要抢抓国家政策“窗口期”，积极争取国家政策支持。要不断完善“专班+首席服务员+领导联系”项目全程包保制度，全力推动xx、xx、xx等重点项目顺利落地，加快完成xx工程、中小企业创业园公共服务平台、xx等项目建设。要扎实推进工程建设项目审批制度改革，推行“多规合一、多审合一、多证合一、多验合一”，强化重点项目资金、土地、水电气运等要素保障，实行项目建设全周期跟踪服务，确保纳入黑河市百大项目的产业项目“开春即开工”率达到50%以上，全年开复工率、投资完成率达到90%以上。</w:t>
      </w:r>
    </w:p>
    <w:p>
      <w:pPr>
        <w:ind w:left="0" w:right="0" w:firstLine="560"/>
        <w:spacing w:before="450" w:after="450" w:line="312" w:lineRule="auto"/>
      </w:pPr>
      <w:r>
        <w:rPr>
          <w:rFonts w:ascii="宋体" w:hAnsi="宋体" w:eastAsia="宋体" w:cs="宋体"/>
          <w:color w:val="000"/>
          <w:sz w:val="28"/>
          <w:szCs w:val="28"/>
        </w:rPr>
        <w:t xml:space="preserve">&gt;　　四、健全完善工作机制，确保转作风优环境、抓招商上项目各项任务落地见效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深化机关作风整顿优化营商环境是重要政治任务，招商引资和项目建设是经济发展的头等大事，大家要坚持两手抓、两促进，全力以赴把各项工作任务落到实处。</w:t>
      </w:r>
    </w:p>
    <w:p>
      <w:pPr>
        <w:ind w:left="0" w:right="0" w:firstLine="560"/>
        <w:spacing w:before="450" w:after="450" w:line="312" w:lineRule="auto"/>
      </w:pPr>
      <w:r>
        <w:rPr>
          <w:rFonts w:ascii="宋体" w:hAnsi="宋体" w:eastAsia="宋体" w:cs="宋体"/>
          <w:color w:val="000"/>
          <w:sz w:val="28"/>
          <w:szCs w:val="28"/>
        </w:rPr>
        <w:t xml:space="preserve">　　一要强化责任落实。在招商引资和项目建设上，市委、市政府近期将成立“全市招商引资暨项目推进工作指挥部”，实行“日例会、周汇总、月通报”工作机制，对全市范围内收集到的招商线索进行时时更新、专人推进。各乡镇各部门要积极响应，结合实际建立相应工作体系，及时向指挥部报送招商引资工作动态，确保我市招商引资工作再上一个新台阶。各乡镇各部门“一把手”要牢固树立抓招商就是抓经济、抓发展的意识，以身作则，带头狠抓招商，迅速掀起招商引资热潮。在深化机关作风整顿优化营商环境上，市深化机关作风整顿领导小组要发挥好牵头抓总责任，定期研究部署改作风优环境工作。各乡镇各部门要切实扛起改作风优环境主体责任，紧紧抓住加强能力建设这个重点，坚持提能力改作风优环境与管干部抓业务促发展一体推进，务求取得实效。市作风办要充分发挥统筹协调职能，坚持与纪检、组织、政法、信访、审计、营商环境建设监督等部门常态沟通，与农业农村、工信、商务、卫生健康、住建等部门重点联系，及时掌握各战线各领域的突出问题，监督指导各项工作任务落实落靠。</w:t>
      </w:r>
    </w:p>
    <w:p>
      <w:pPr>
        <w:ind w:left="0" w:right="0" w:firstLine="560"/>
        <w:spacing w:before="450" w:after="450" w:line="312" w:lineRule="auto"/>
      </w:pPr>
      <w:r>
        <w:rPr>
          <w:rFonts w:ascii="宋体" w:hAnsi="宋体" w:eastAsia="宋体" w:cs="宋体"/>
          <w:color w:val="000"/>
          <w:sz w:val="28"/>
          <w:szCs w:val="28"/>
        </w:rPr>
        <w:t xml:space="preserve">　　二要强化督导检查。在招商引资和项目建设上，近期市委、市政府将下发招商引资工作任务，要借鉴省里推进县域经济高质量发展工作擂台赛的办法，实行定期通报制度和重大项目专项督查制度，坚持每月分析、每季通报、半年排名，树立“干好干坏不一样”的鲜明导向，推动形成比学赶帮超、争先晋位的浓厚氛围。在深化机关作风整顿优化营商环境上，要将日常督查与领导干部“走流程”结合起来，以走代督、以走代查，对败坏作风、破坏环境的干部从严查处，持续放大警示效果，保持高压态势。市作风办和市营商环境局要坚持问题导向，紧盯领导干部“五整治”“走流程”“行业乱象”“低、粗、差”专项整治等工作中发现的问题，实施跟踪督办，及时推动解决。对督查中发现的敷衍整改、虚假整改、整改成效不明显的单位进行通报批评，并要求限期整改，确保整改落实见真章、动真格、求实效。要畅通“信、网、电”等日常监督渠道，持续开展常态化明察暗访、专项督导，将监督触角拓展延伸至基层，将压力传导到一线。</w:t>
      </w:r>
    </w:p>
    <w:p>
      <w:pPr>
        <w:ind w:left="0" w:right="0" w:firstLine="560"/>
        <w:spacing w:before="450" w:after="450" w:line="312" w:lineRule="auto"/>
      </w:pPr>
      <w:r>
        <w:rPr>
          <w:rFonts w:ascii="宋体" w:hAnsi="宋体" w:eastAsia="宋体" w:cs="宋体"/>
          <w:color w:val="000"/>
          <w:sz w:val="28"/>
          <w:szCs w:val="28"/>
        </w:rPr>
        <w:t xml:space="preserve">　　三要强化宣传引导。在招商引资和项目建设上，要加大宣传力度，在全市进一步形成人人参与招商引资、人人关心招商引资、人人支持招商引资的浓厚氛围，让更多的人理解招商、支持招商。宣传部门也要及时总结提炼我市发展的优势，加大对外宣传推介力度，不断提升我市对外招商的感召力、影响力和吸引力。在深化机关作风整顿优化营商环境上，重点发挥好主流媒体、网站的作用，深入宣传改作风优环境工作成效和先进经验，选树宣传担当作为先进典型，传播“好声音”、凝聚“正能量”，引导党员干部进一步解放思想、转变观念，见贤思齐、奋发有为。对不担当不作为的反面案例，要通过适当方式予以通报曝光，达到查处一案、警示一批、教育一片、整改一方的目的。</w:t>
      </w:r>
    </w:p>
    <w:p>
      <w:pPr>
        <w:ind w:left="0" w:right="0" w:firstLine="560"/>
        <w:spacing w:before="450" w:after="450" w:line="312" w:lineRule="auto"/>
      </w:pPr>
      <w:r>
        <w:rPr>
          <w:rFonts w:ascii="宋体" w:hAnsi="宋体" w:eastAsia="宋体" w:cs="宋体"/>
          <w:color w:val="000"/>
          <w:sz w:val="28"/>
          <w:szCs w:val="28"/>
        </w:rPr>
        <w:t xml:space="preserve">　　同志们，改作风优环境、抓招商上项目对于推动县域经济高质量发展意义重大、影响深远。让我们在省市委的坚强领导下，大力发扬孺子牛、拓荒牛、老黄牛的“三牛精神”，坚定不移提能力、强服务、促发展，奋力推动“十四五”良好开局、强势开局，以优异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优化营商环境，深化作风整顿研讨发言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&gt;　　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5月24日，市政府召集相关单位对我市营商环境进行了深入分析，存在问题集中表现在以下几个方面: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办税办证效率不高;有些地方存在黑势力非法垄断建筑市场，向企业敲诈勒索的现象，严重影响了企业生产经营和人员安全。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优化营商环境，深化作风整顿研讨发言</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优化营商环境，深化作风整顿研讨发言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xx高科技产业集聚园区建设，镇.村两级在做好xx大道征地协调的基础上，将继续主动作为，提前介入，全力以赴做好园区扩建征地协调.矛盾化解工作，为园区建设扫清一切障碍。总之，我们xx镇将借这次会议东风，全面认真.不折不扣地贯彻落实好本次会议精神，打好营商环境建设的攻坚战和持久战，为全面建成小康社会.实现xx振兴崛起作出应有的贡献，以优异的成绩向党的九大献礼!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优化营商环境，深化作风整顿研讨发言</w:t>
      </w:r>
    </w:p>
    <w:p>
      <w:pPr>
        <w:ind w:left="0" w:right="0" w:firstLine="560"/>
        <w:spacing w:before="450" w:after="450" w:line="312" w:lineRule="auto"/>
      </w:pPr>
      <w:r>
        <w:rPr>
          <w:rFonts w:ascii="宋体" w:hAnsi="宋体" w:eastAsia="宋体" w:cs="宋体"/>
          <w:color w:val="000"/>
          <w:sz w:val="28"/>
          <w:szCs w:val="28"/>
        </w:rPr>
        <w:t xml:space="preserve">　　一.深刻认识深化作风整顿.优化营商环境的重要意义发展是硬道理，作风是硬条件。我们必须充分认识深化作风整顿优化营商环境的极端重要性，以永远在路上的坚韧和定力抓好作风建设，努力打造优良的发展环境。深化作风整顿是全面从严治党的内在要求。党的作风关系党的形象，关系人心向背，关系党和国家的生死存亡。工作作风上的问题绝对不是小事，如果不坚决纠正不良风气，任其发展下去，就会像一座无形的墙把我们党和人民群众隔开，我们党就会失去根基.失去血脉.失去力量。要深入贯彻习近平总书记关于进一步纠正“四风”.加强作风建设的重要指示精神，进一步增强抓好作风整顿的责任感.危机感和紧迫感，统一思想，迅速行动，对作风之弊.行为之垢再次进行大排查.大检修.大扫除，着力构建作风建设长效机制，齐心协力把作风建设这一打基础利长远的大事抓紧抓好。</w:t>
      </w:r>
    </w:p>
    <w:p>
      <w:pPr>
        <w:ind w:left="0" w:right="0" w:firstLine="560"/>
        <w:spacing w:before="450" w:after="450" w:line="312" w:lineRule="auto"/>
      </w:pPr>
      <w:r>
        <w:rPr>
          <w:rFonts w:ascii="宋体" w:hAnsi="宋体" w:eastAsia="宋体" w:cs="宋体"/>
          <w:color w:val="000"/>
          <w:sz w:val="28"/>
          <w:szCs w:val="28"/>
        </w:rPr>
        <w:t xml:space="preserve">　　二.增强“四种意识”，切实转变思想观念作风是外在表现，根子在思想。作风和环境上的问题，根本上还是思想观念的问题。省委书记张庆伟书记指出，整顿作风优化营商环境实质是一场体制改革.机制创新。近年来，我部门进行了一系列的改革和创新，有力地支持了地方发展。虽然我们在深化行政审批制度改革.推进简政放权等方面做了大量工作，但实事求是地讲，同先进地区相比，还存在较大差距。因此我们要以改革开放40周年为契机，坚持刀刃向内，勇于自我革命，以改革创新精神解决作风和环境问题。要继续推进简政放权，全力深化“放管服”改革，认真学习借鉴浙江省“最多跑一次”的经验做法，减事项.减次数.减材料.减时间，提升效率.提升满意度，重点解决行政审批和中介服务存在的环节多.耗时长.利益关联等突出问题。</w:t>
      </w:r>
    </w:p>
    <w:p>
      <w:pPr>
        <w:ind w:left="0" w:right="0" w:firstLine="560"/>
        <w:spacing w:before="450" w:after="450" w:line="312" w:lineRule="auto"/>
      </w:pPr>
      <w:r>
        <w:rPr>
          <w:rFonts w:ascii="宋体" w:hAnsi="宋体" w:eastAsia="宋体" w:cs="宋体"/>
          <w:color w:val="000"/>
          <w:sz w:val="28"/>
          <w:szCs w:val="28"/>
        </w:rPr>
        <w:t xml:space="preserve">　　三.着力解决制约发展的问题能力本领是做好工作的基础，也是改进作风的必然要求。我们要抓住苦练内功这个关键，以时不我待的精神强化学习实践，提升能力素质。一要提升专业能力。当前有些干部不注重政治学习.业务学习，有的学习态度不端正，缺乏专业知识和素养，不懂得规律，摸不到门道，做了许多工作，但却没有取得理想的效果;有的工作脱离实际，完全没有针对性和操作性;有些干部工作低标准，习惯于“差不多”，缺乏“工匠精神”。因此要提高专业素养和能力，坚持“干什么学什么，缺什么补什么”，把“工匠精神”融入到每一项工作之中，真正做到情况清.底数明，细到位.严到底。要认真研究上级要求，摸准基本情况，找出内在规律，制定详细工作方案，推动措施落实和问题解决，坚决杜绝“跑粗”。二要提升担当干事能力。领导干部只有心中有责，才能尽职尽责。困此要把担当作为一种精神状态.一种党性观念，切实把责任扛在肩上，勇于挑最重的担子，敢于啃最硬的骨头，善于接最烫的山芋，带领党员干部主动把握机遇，积极应对挑战，把中央和省市委的工作部署落到实处。三要提升创新能力。创新是引领发展的第一动力，抓创新，就抓住了牵动全局发展的“牛鼻子”。当前，我们正处于转型发展的关键时期，迫切需要通过创新解决发展中的难点.热点问题，找准发展的着力点，找准实现既定目标的结合点，创造性地开展工作。要营造更加浓厚的创新氛围，营造企业家健康成长环境，弘扬优秀企业家精神。同志们，深化作风整顿优化营商环境意义重大.影响深远。我们要以习近平新时代中国特色社会主义思想为指引，全面贯彻落实党的九大精神，按照省委的部署，坚定信心.真抓实干，坚决打好整顿作风和优化营商环境攻坚战，为推动转型发展全面振兴，决胜全面建成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优化营商环境，深化作风整顿研讨发言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&gt;　　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　　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　　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&gt;　　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　　(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　　(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　　(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2025-05-02T08:49:39+08:00</dcterms:created>
  <dcterms:modified xsi:type="dcterms:W3CDTF">2025-05-02T08:49:39+08:00</dcterms:modified>
</cp:coreProperties>
</file>

<file path=docProps/custom.xml><?xml version="1.0" encoding="utf-8"?>
<Properties xmlns="http://schemas.openxmlformats.org/officeDocument/2006/custom-properties" xmlns:vt="http://schemas.openxmlformats.org/officeDocument/2006/docPropsVTypes"/>
</file>