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演讲稿范文模板【五篇】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模板【五篇】，欢迎阅读！演讲稿范文模板1敬爱的老师...</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本篇文章是整理的演讲稿范文模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同学们，让我们用热情拥抱未来，用勤奋谱写人生，用学问武装自己，用行动证明自己！一起来勤奋学习吧！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演讲稿范文模板3</w:t>
      </w:r>
    </w:p>
    <w:p>
      <w:pPr>
        <w:ind w:left="0" w:right="0" w:firstLine="560"/>
        <w:spacing w:before="450" w:after="450" w:line="312" w:lineRule="auto"/>
      </w:pPr>
      <w:r>
        <w:rPr>
          <w:rFonts w:ascii="宋体" w:hAnsi="宋体" w:eastAsia="宋体" w:cs="宋体"/>
          <w:color w:val="000"/>
          <w:sz w:val="28"/>
          <w:szCs w:val="28"/>
        </w:rPr>
        <w:t xml:space="preserve">　　大家好，我叫xxx，一个活泼开朗、勤学好问的小男孩，我爱下棋，棋中有神机妙算在荡漾；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在xxx幼儿园，我们无忧无虑地幸福成长。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生物学家的研究表明，世界上能够登上金字塔顶的动物，除了作为万物之灵的人类和拥有一双矫健翅膀的鹰之外，那就是蜗牛了。</w:t>
      </w:r>
    </w:p>
    <w:p>
      <w:pPr>
        <w:ind w:left="0" w:right="0" w:firstLine="560"/>
        <w:spacing w:before="450" w:after="450" w:line="312" w:lineRule="auto"/>
      </w:pPr>
      <w:r>
        <w:rPr>
          <w:rFonts w:ascii="宋体" w:hAnsi="宋体" w:eastAsia="宋体" w:cs="宋体"/>
          <w:color w:val="000"/>
          <w:sz w:val="28"/>
          <w:szCs w:val="28"/>
        </w:rPr>
        <w:t xml:space="preserve">　　蜗牛有一个厚重笨拙的螺旋形外壳，外壳的主要化学成分是碳酸钙，非常紧硬，既是蜗牛的保护伞，又是保水膜。当它遇到外敌侵害时，总把头和柔软的身体缩入壳内，安全避难。当夜幕降临时，它就探出头和身体，靠触角感知周围的事物，借助于身体分泌的粘液和腹足附着于金字塔的塔壁上，缓缓地一点一点地往上爬行。</w:t>
      </w:r>
    </w:p>
    <w:p>
      <w:pPr>
        <w:ind w:left="0" w:right="0" w:firstLine="560"/>
        <w:spacing w:before="450" w:after="450" w:line="312" w:lineRule="auto"/>
      </w:pPr>
      <w:r>
        <w:rPr>
          <w:rFonts w:ascii="宋体" w:hAnsi="宋体" w:eastAsia="宋体" w:cs="宋体"/>
          <w:color w:val="000"/>
          <w:sz w:val="28"/>
          <w:szCs w:val="28"/>
        </w:rPr>
        <w:t xml:space="preserve">　　当炎热的白天到来时，它就把身体缩入壳内，躲在自己的独特的螺旋形宝塔中，一边欣赏着气流通过螺壳时产生的绝妙的音乐旋律，一边悠闲地乘凉，甜美地睡眠。当暴风雨袭来时，它用外壳作为保护伞，挡风遮雨，逃过一次次动难。当黑夜一旦降临，它就又一次起程攀登，一点又一点，一天又一天，一次摔下来，又一次爬上去，靠坚持不懈的努力，最终到达了金字塔顶。</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　　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　　人生两个宝，双手与大脑。用脑不用手，快要被xxxx。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　　\"世上无难事，只怕有心人。\"相信同学们做到以上几点，学习成绩肯定会大有进步的。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2025-06-17T14:50:04+08:00</dcterms:created>
  <dcterms:modified xsi:type="dcterms:W3CDTF">2025-06-17T14:50:04+08:00</dcterms:modified>
</cp:coreProperties>
</file>

<file path=docProps/custom.xml><?xml version="1.0" encoding="utf-8"?>
<Properties xmlns="http://schemas.openxmlformats.org/officeDocument/2006/custom-properties" xmlns:vt="http://schemas.openxmlformats.org/officeDocument/2006/docPropsVTypes"/>
</file>