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煤矿学党史悟思想守初心担使命演讲稿范文三篇</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以下是为大家整理的关于煤矿学党史悟思想守初心担使命演讲稿的文章3篇 ,欢迎品鉴！【篇一】煤矿学党史悟思想守初心担使命演讲稿　　同志们：　　今天，公司召开党史学习教育动员大会，主...</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以下是为大家整理的关于煤矿学党史悟思想守初心担使命演讲稿的文章3篇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【篇一】煤矿学党史悟思想守初心担使命演讲稿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【篇二】煤矿学党史悟思想守初心担使命演讲稿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【篇三】煤矿学党史悟思想守初心担使命演讲稿</w:t>
      </w:r>
    </w:p>
    <w:p>
      <w:pPr>
        <w:ind w:left="0" w:right="0" w:firstLine="560"/>
        <w:spacing w:before="450" w:after="450" w:line="312" w:lineRule="auto"/>
      </w:pPr>
      <w:r>
        <w:rPr>
          <w:rFonts w:ascii="宋体" w:hAnsi="宋体" w:eastAsia="宋体" w:cs="宋体"/>
          <w:color w:val="000"/>
          <w:sz w:val="28"/>
          <w:szCs w:val="28"/>
        </w:rPr>
        <w:t xml:space="preserve">　　今年7月1日将迎来中国共产党成立100周年的纪念日。百年奋斗，中国共产党实现了民族独立、人民解放的伟大壮举，实现了从站起来、富起来到强起来的历史性跨越，中华民族伟大复兴展现出前所未有的光明前景。求木之长者，必固其根本；欲流之远者，必浚其泉源。在庆祝中国共产党百年华诞的重大历史时刻，在“两个一百年”奋斗目标交汇的关键节点，学习党史，正当其时。</w:t>
      </w:r>
    </w:p>
    <w:p>
      <w:pPr>
        <w:ind w:left="0" w:right="0" w:firstLine="560"/>
        <w:spacing w:before="450" w:after="450" w:line="312" w:lineRule="auto"/>
      </w:pPr>
      <w:r>
        <w:rPr>
          <w:rFonts w:ascii="宋体" w:hAnsi="宋体" w:eastAsia="宋体" w:cs="宋体"/>
          <w:color w:val="000"/>
          <w:sz w:val="28"/>
          <w:szCs w:val="28"/>
        </w:rPr>
        <w:t xml:space="preserve">　&gt;　一、浴火重生，中国共产党让人民站起来</w:t>
      </w:r>
    </w:p>
    <w:p>
      <w:pPr>
        <w:ind w:left="0" w:right="0" w:firstLine="560"/>
        <w:spacing w:before="450" w:after="450" w:line="312" w:lineRule="auto"/>
      </w:pPr>
      <w:r>
        <w:rPr>
          <w:rFonts w:ascii="宋体" w:hAnsi="宋体" w:eastAsia="宋体" w:cs="宋体"/>
          <w:color w:val="000"/>
          <w:sz w:val="28"/>
          <w:szCs w:val="28"/>
        </w:rPr>
        <w:t xml:space="preserve">　　知所从来，方明所去。中国的近代史是一段中华民族最黑暗的历史，是“东亚病夫”和“弱国无外交”的屈辱史，外国列强肆意分割我们的土地，掠夺我们的财物，践踏我们的尊严，枪杀我们的生命……辛亥革命没有成功，一舟红船给迷茫的中国指引了方向。从上海到嘉兴南湖，从北伐到南昌起义，从五次反围剿到长征，从平型关到抗战胜利，从重庆谈判到天安门上红旗升……为了这一刻，40多万共产党员长眠在共和国的土地上。这片纯净空灵的蓝天，这面飘扬的五星红旗，这方和平安宁的土地，是中国共产党的领导和烈士的献血创造铸就的，它让中国人民的腰板硬起来。了。</w:t>
      </w:r>
    </w:p>
    <w:p>
      <w:pPr>
        <w:ind w:left="0" w:right="0" w:firstLine="560"/>
        <w:spacing w:before="450" w:after="450" w:line="312" w:lineRule="auto"/>
      </w:pPr>
      <w:r>
        <w:rPr>
          <w:rFonts w:ascii="宋体" w:hAnsi="宋体" w:eastAsia="宋体" w:cs="宋体"/>
          <w:color w:val="000"/>
          <w:sz w:val="28"/>
          <w:szCs w:val="28"/>
        </w:rPr>
        <w:t xml:space="preserve">&gt;　　二、负重前行，中国共产党让人民富起来</w:t>
      </w:r>
    </w:p>
    <w:p>
      <w:pPr>
        <w:ind w:left="0" w:right="0" w:firstLine="560"/>
        <w:spacing w:before="450" w:after="450" w:line="312" w:lineRule="auto"/>
      </w:pPr>
      <w:r>
        <w:rPr>
          <w:rFonts w:ascii="宋体" w:hAnsi="宋体" w:eastAsia="宋体" w:cs="宋体"/>
          <w:color w:val="000"/>
          <w:sz w:val="28"/>
          <w:szCs w:val="28"/>
        </w:rPr>
        <w:t xml:space="preserve">　　新生的共和国并不平静，美帝国主义的疯狂敌视打压需要斗争；一穷二白的经济需要发展。打得一拳开，免得百拳来，伟大领袖毛泽东主席再次以绝世的魄力带领中国人民战胜了武装到牙齿的美帝联合军，近20万烈士埋骨异国他乡。面对列强的围困堵截，在中国共产党的坚强领导下，全国各族人民团结一心，迎难而上，开拓进取，从封闭落后迈向开放进步，从温饱不足迈向全面小康，从积贫积弱迈向繁荣富强，创造了一个又一个人类发展史上的伟大奇迹。1952年国内生产总值仅为679亿元，人均为119元。1978年国内生产总值增加到3679亿元，居全球第11位。20_年达到412119亿元，超过日本并连年稳居世界第二。20_年我国人均国民总收入达到9732亿美元，20_年突破100万亿，高于中等收入国家平均水平。</w:t>
      </w:r>
    </w:p>
    <w:p>
      <w:pPr>
        <w:ind w:left="0" w:right="0" w:firstLine="560"/>
        <w:spacing w:before="450" w:after="450" w:line="312" w:lineRule="auto"/>
      </w:pPr>
      <w:r>
        <w:rPr>
          <w:rFonts w:ascii="宋体" w:hAnsi="宋体" w:eastAsia="宋体" w:cs="宋体"/>
          <w:color w:val="000"/>
          <w:sz w:val="28"/>
          <w:szCs w:val="28"/>
        </w:rPr>
        <w:t xml:space="preserve">　&gt;　三、挺胸昂首，中国共产党让人民强起来</w:t>
      </w:r>
    </w:p>
    <w:p>
      <w:pPr>
        <w:ind w:left="0" w:right="0" w:firstLine="560"/>
        <w:spacing w:before="450" w:after="450" w:line="312" w:lineRule="auto"/>
      </w:pPr>
      <w:r>
        <w:rPr>
          <w:rFonts w:ascii="宋体" w:hAnsi="宋体" w:eastAsia="宋体" w:cs="宋体"/>
          <w:color w:val="000"/>
          <w:sz w:val="28"/>
          <w:szCs w:val="28"/>
        </w:rPr>
        <w:t xml:space="preserve">　　第一次世界大战结束中国作为战胜国被排斥在会场外，青岛由德国转给日本；第二次世界大战中国还是战胜国，美国却把琉球和钓鱼岛管辖权交给了日本，至今还常以台湾问题挑战我们的底线。残酷的事实告诉我们，人民要富裕，社会要富足，国家要富强。中国人民在中国共产党的领导下，从来就没有停止过对伟大梦想的追寻和奋斗。教育普及，医疗保障；社会事业，蓬勃发展；载人航天，探月工程；量子科学，深海探测；超级计算，卫星导航；辽宁山东，航母出海；海外撤侨，国人振奋；全面脱贫举世瞩目，全面抗疫伟大胜利。在中美高层战略对话会上，杨洁篪委员正告美方代表：美国没有资格居高临下同中国说话，中国人不吃这一套。王毅外长说：美国的这个老毛病要改一改了！习近平总书记说，我们距离民族复兴的目标从来没有像今天这样接近。现在的中国，已令敌国外患谈之色变；现在的国人，已经昂首挺胸走在这片土地上。</w:t>
      </w:r>
    </w:p>
    <w:p>
      <w:pPr>
        <w:ind w:left="0" w:right="0" w:firstLine="560"/>
        <w:spacing w:before="450" w:after="450" w:line="312" w:lineRule="auto"/>
      </w:pPr>
      <w:r>
        <w:rPr>
          <w:rFonts w:ascii="宋体" w:hAnsi="宋体" w:eastAsia="宋体" w:cs="宋体"/>
          <w:color w:val="000"/>
          <w:sz w:val="28"/>
          <w:szCs w:val="28"/>
        </w:rPr>
        <w:t xml:space="preserve">　&gt;　四、学史爱国，实验学子当奋发图强</w:t>
      </w:r>
    </w:p>
    <w:p>
      <w:pPr>
        <w:ind w:left="0" w:right="0" w:firstLine="560"/>
        <w:spacing w:before="450" w:after="450" w:line="312" w:lineRule="auto"/>
      </w:pPr>
      <w:r>
        <w:rPr>
          <w:rFonts w:ascii="宋体" w:hAnsi="宋体" w:eastAsia="宋体" w:cs="宋体"/>
          <w:color w:val="000"/>
          <w:sz w:val="28"/>
          <w:szCs w:val="28"/>
        </w:rPr>
        <w:t xml:space="preserve">　　风雨砥砺不忘初心，春华秋实继往开来。100年披荆斩棘，100年风雨兼程，我们始终坚信：没有共产党就没有新中国，没有共产党就没有新辉煌。梁启超说：少年智则国智，少年强则国强，少年雄于地球，则国雄于地球。今天我们学习党史，就是要以学为基，传承先辈红色基因，赓续共产党人的精神血脉，迈进新征程，奋进新时代；今天我们学习党史，就是要向史而新，传递百年革命薪火。学史明理，学史增信，学史崇德，学史力行。学有所思、学有所悟、学有所得；今天我们学习党史，就是要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征途漫漫，惟有奋斗，在这全体中华儿女奋力实现中华民族伟大复兴的新时代，愿我们全体实验人都能学党史、悟思想，以昂扬的姿态实现人生跨越，强我实验，壮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2025-05-02T14:33:06+08:00</dcterms:created>
  <dcterms:modified xsi:type="dcterms:W3CDTF">2025-05-02T14:33:06+08:00</dcterms:modified>
</cp:coreProperties>
</file>

<file path=docProps/custom.xml><?xml version="1.0" encoding="utf-8"?>
<Properties xmlns="http://schemas.openxmlformats.org/officeDocument/2006/custom-properties" xmlns:vt="http://schemas.openxmlformats.org/officeDocument/2006/docPropsVTypes"/>
</file>