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中学生说普通话演讲稿</w:t>
      </w:r>
      <w:bookmarkEnd w:id="1"/>
    </w:p>
    <w:p>
      <w:pPr>
        <w:jc w:val="center"/>
        <w:spacing w:before="0" w:after="450"/>
      </w:pPr>
      <w:r>
        <w:rPr>
          <w:rFonts w:ascii="Arial" w:hAnsi="Arial" w:eastAsia="Arial" w:cs="Arial"/>
          <w:color w:val="999999"/>
          <w:sz w:val="20"/>
          <w:szCs w:val="20"/>
        </w:rPr>
        <w:t xml:space="preserve">来源：网络  作者：柔情似水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到底何谓普通话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w:t>
      </w:r>
    </w:p>
    <w:p>
      <w:pPr>
        <w:ind w:left="0" w:right="0" w:firstLine="560"/>
        <w:spacing w:before="450" w:after="450" w:line="312" w:lineRule="auto"/>
      </w:pPr>
      <w:r>
        <w:rPr>
          <w:rFonts w:ascii="宋体" w:hAnsi="宋体" w:eastAsia="宋体" w:cs="宋体"/>
          <w:color w:val="000"/>
          <w:sz w:val="28"/>
          <w:szCs w:val="28"/>
        </w:rPr>
        <w:t xml:space="preserve">到底何谓普通话</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 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