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地税局爱国主义演讲稿</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诚信纳税、利国利民”是今年全国第十一个税收宣传月的主题。为进一步宣传“诚信纳税”的重要意义，营造湖州良好的税收法制环境，增强纳税人的诚信纳税意识，湖州市地税局城区分局以“三个代表”重要思想为指导，根据上级部署，采取各种有效宣传形式，为努力...</w:t>
      </w:r>
    </w:p>
    <w:p>
      <w:pPr>
        <w:ind w:left="0" w:right="0" w:firstLine="560"/>
        <w:spacing w:before="450" w:after="450" w:line="312" w:lineRule="auto"/>
      </w:pPr>
      <w:r>
        <w:rPr>
          <w:rFonts w:ascii="宋体" w:hAnsi="宋体" w:eastAsia="宋体" w:cs="宋体"/>
          <w:color w:val="000"/>
          <w:sz w:val="28"/>
          <w:szCs w:val="28"/>
        </w:rPr>
        <w:t xml:space="preserve">“诚信纳税、利国利民”是今年全国第十一个税收宣传月的主题。为进一步宣传“诚信纳税”的重要意义，营造湖州良好的税收法制环境，增强纳税人的诚信纳税意识，湖州市地税局城区分局以“三个代表”重要思想为指导，根据上级部署，采取各种有效宣传形式，为努力推进依法治税和“信用湖州”的建设创造了良好的舆论氛围，取得了预期的宣传效果。</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加强对税收宣传月各项活动的组织、领导、协调，分局成立了以丁芳芳局长为组长的税收宣传月活动领导小组，制定了具体的实施方案，全体干部积极参与，达成共识，充分认识到税收宣传是税收工作的有机组成部分，税收宣传月活动是分局调整与改善舆论环境的主要工具之一，是征管改革新形势下密切税企关系的有效手段，是分局的一项重要业务工作，因而大家对此项宣传活动做到高度重视，进一步明确责任，加强配合，形成合力，确保了税收宣传月活动项目、人员的落实。</w:t>
      </w:r>
    </w:p>
    <w:p>
      <w:pPr>
        <w:ind w:left="0" w:right="0" w:firstLine="560"/>
        <w:spacing w:before="450" w:after="450" w:line="312" w:lineRule="auto"/>
      </w:pPr>
      <w:r>
        <w:rPr>
          <w:rFonts w:ascii="宋体" w:hAnsi="宋体" w:eastAsia="宋体" w:cs="宋体"/>
          <w:color w:val="000"/>
          <w:sz w:val="28"/>
          <w:szCs w:val="28"/>
        </w:rPr>
        <w:t xml:space="preserve">二、开展丰富多彩的税收宣传活动。</w:t>
      </w:r>
    </w:p>
    <w:p>
      <w:pPr>
        <w:ind w:left="0" w:right="0" w:firstLine="560"/>
        <w:spacing w:before="450" w:after="450" w:line="312" w:lineRule="auto"/>
      </w:pPr>
      <w:r>
        <w:rPr>
          <w:rFonts w:ascii="宋体" w:hAnsi="宋体" w:eastAsia="宋体" w:cs="宋体"/>
          <w:color w:val="000"/>
          <w:sz w:val="28"/>
          <w:szCs w:val="28"/>
        </w:rPr>
        <w:t xml:space="preserve">1、开展“诚信纳税户”的授牌活动。分局为创造良好的经济发展软环境，客观公正地评估纳税人的信誉度，在全区3627户个体工商户中开展了“诚信纳税户”评选活动。评选标准是：对XX年1月至今纳税情况良好、无催报催缴现象且无拖欠税款情况，无偷、逃、骗、抗税行为发生，使用发票无违法违规记录等条件的个体经营户授予“诚信纳税户”的牌子。分局还以此为契机，为诚信纳税户上门进行了税收政策的辅导并赠送了有关涉税资料，使广大纳税人自觉增强了诚信纳税的道德观念，同时，也鼓励了纳税先进，鞭笞了后进，一些此次没有被授牌的个体户纷纷表示今后要诚信纳税，争取早日成为“诚信纳税户”。</w:t>
      </w:r>
    </w:p>
    <w:p>
      <w:pPr>
        <w:ind w:left="0" w:right="0" w:firstLine="560"/>
        <w:spacing w:before="450" w:after="450" w:line="312" w:lineRule="auto"/>
      </w:pPr>
      <w:r>
        <w:rPr>
          <w:rFonts w:ascii="宋体" w:hAnsi="宋体" w:eastAsia="宋体" w:cs="宋体"/>
          <w:color w:val="000"/>
          <w:sz w:val="28"/>
          <w:szCs w:val="28"/>
        </w:rPr>
        <w:t xml:space="preserve">2、建立城区分局网页，利用网络进行税法宣传。分局在市局网站上建立了城区分局税法宣传网页，开辟了纳税公告、纳税指南、税法宣传、政务公开、地税论坛、税务动态、税务咨询等版块，并配备了具体的内容，面向分局所辖企业开展税法宣传、信息沟通、税务服务、形象宣传，纳税人足不出户就能了解到自己所需的税务知识，还可在网上畅所欲言，发表自己对税收、对社会经济形势的见解，对一些涉税事项可通过上网咨询得以解决。网站的建立，为分局下一步准备开通网上申报打下了一定的基础。网站开通的当天，由于分局通过湖州日报、电视台等新闻媒体对网页作了大量的宣传，有许多纳税人上网点击浏览，它作为分局宣传财税的窗口和阵地，在分局与广大纳税人和社会各界之间有效地架起了一座沟通联系的桥梁，受到了纳税人的普遍欢迎，较好地达到了“以用促学，以外促内”的目的，同时在分局内部掀起了学习电脑知识、网络知识的高潮。</w:t>
      </w:r>
    </w:p>
    <w:p>
      <w:pPr>
        <w:ind w:left="0" w:right="0" w:firstLine="560"/>
        <w:spacing w:before="450" w:after="450" w:line="312" w:lineRule="auto"/>
      </w:pPr>
      <w:r>
        <w:rPr>
          <w:rFonts w:ascii="宋体" w:hAnsi="宋体" w:eastAsia="宋体" w:cs="宋体"/>
          <w:color w:val="000"/>
          <w:sz w:val="28"/>
          <w:szCs w:val="28"/>
        </w:rPr>
        <w:t xml:space="preserve">3、利用公交车上的车载电视播放税法宣传片。分局抓住公交车活动范围大、接触社会面广的特点，主动与市公交公司联系，在全市100辆公交车上推出了利用车载电视播放税法宣传片，一时间众多行驶的公交车在湖城范围内形成了一个个流动的税收宣传站，使税收宣传深入了千家万户。</w:t>
      </w:r>
    </w:p>
    <w:p>
      <w:pPr>
        <w:ind w:left="0" w:right="0" w:firstLine="560"/>
        <w:spacing w:before="450" w:after="450" w:line="312" w:lineRule="auto"/>
      </w:pPr>
      <w:r>
        <w:rPr>
          <w:rFonts w:ascii="宋体" w:hAnsi="宋体" w:eastAsia="宋体" w:cs="宋体"/>
          <w:color w:val="000"/>
          <w:sz w:val="28"/>
          <w:szCs w:val="28"/>
        </w:rPr>
        <w:t xml:space="preserve">4、编发了重点税种——个人所得税的宣传资料。分局针对个人所得税涉及面广，与百姓生活日益密切的特点，为了让广大纳税人进一步了解缴纳个人所得税的程序，掌握有关法规、政策，组织力量对现行个人所得税制实施以来的有关政策、规定进行了梳理归纳，编写了宣传资料，通过上街和办税服务厅窗口发放到纳税人手中，使个人所得税税法深入人心。</w:t>
      </w:r>
    </w:p>
    <w:p>
      <w:pPr>
        <w:ind w:left="0" w:right="0" w:firstLine="560"/>
        <w:spacing w:before="450" w:after="450" w:line="312" w:lineRule="auto"/>
      </w:pPr>
      <w:r>
        <w:rPr>
          <w:rFonts w:ascii="宋体" w:hAnsi="宋体" w:eastAsia="宋体" w:cs="宋体"/>
          <w:color w:val="000"/>
          <w:sz w:val="28"/>
          <w:szCs w:val="28"/>
        </w:rPr>
        <w:t xml:space="preserve">5、在市区主要街道——红旗路悬挂了写有“诚信纳税，利国利民”等八条宣传标语的横幅，与团市委合作，在东街骆驼下青少年画廊绘制了一幅幅色彩鲜明、生动活泼的税法宣传画，吸引了广大市民的驻足观看，继而营造了声势浩大的宣传氛围。</w:t>
      </w:r>
    </w:p>
    <w:p>
      <w:pPr>
        <w:ind w:left="0" w:right="0" w:firstLine="560"/>
        <w:spacing w:before="450" w:after="450" w:line="312" w:lineRule="auto"/>
      </w:pPr>
      <w:r>
        <w:rPr>
          <w:rFonts w:ascii="宋体" w:hAnsi="宋体" w:eastAsia="宋体" w:cs="宋体"/>
          <w:color w:val="000"/>
          <w:sz w:val="28"/>
          <w:szCs w:val="28"/>
        </w:rPr>
        <w:t xml:space="preserve">6、开展税教共建活动。以少年税校为依托，发动学生们争做“小小税法宣传员”，分局干部还经常性地向学生们进行税收知识的宣传和辅导，培养小公民从小就树立“诚信纳税”的意识，并通过他们将税收知识向周围环境辐射。分局干部和税校学生还利用节假日到织里童装市场开展了税收宣传活动，进行税收知识的解答和政策的咨询，受到了经营者们的普遍欢迎。</w:t>
      </w:r>
    </w:p>
    <w:p>
      <w:pPr>
        <w:ind w:left="0" w:right="0" w:firstLine="560"/>
        <w:spacing w:before="450" w:after="450" w:line="312" w:lineRule="auto"/>
      </w:pPr>
      <w:r>
        <w:rPr>
          <w:rFonts w:ascii="宋体" w:hAnsi="宋体" w:eastAsia="宋体" w:cs="宋体"/>
          <w:color w:val="000"/>
          <w:sz w:val="28"/>
          <w:szCs w:val="28"/>
        </w:rPr>
        <w:t xml:space="preserve">第十一个税收宣传月的活动虽然已经结束，但我们坚信税收宣传活动将是一项常抓不懈、持之以恒的工作。分局将在总结和借鉴多年来的税收宣传月活动经验的基础上，在今后的税收宣传中努力做到三个结合：一是分局宣传同社会各界、广大纳税人宣传相结合，创造条件，让他们参与税收宣传，营造全社会共同宣传税收的浓厚氛围；二是要把税收宣传活动作为税收工作的一个重要部分来抓，做到长流水，不断线，富有成效，努力增强全社会的税收法制观念；三是税收宣传与实际征管工作相结合，做到相互结合，相互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2025-05-02T13:57:02+08:00</dcterms:created>
  <dcterms:modified xsi:type="dcterms:W3CDTF">2025-05-02T13:57:02+08:00</dcterms:modified>
</cp:coreProperties>
</file>

<file path=docProps/custom.xml><?xml version="1.0" encoding="utf-8"?>
<Properties xmlns="http://schemas.openxmlformats.org/officeDocument/2006/custom-properties" xmlns:vt="http://schemas.openxmlformats.org/officeDocument/2006/docPropsVTypes"/>
</file>