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优秀个人自我介绍演讲稿【三篇】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自我介绍是日常工作中与陌生人建立关系、打开局面的一种非常重要的手段。为大家整理了优秀个人自我介绍演讲稿【三篇】，希望对你有帮助。优秀个人自我介绍演讲稿【一】　　尊敬的各位领导、各位评审老师大家好!　　我是xx。xx年参加检察工作后，我先是在...</w:t>
      </w:r>
    </w:p>
    <w:p>
      <w:pPr>
        <w:ind w:left="0" w:right="0" w:firstLine="560"/>
        <w:spacing w:before="450" w:after="450" w:line="312" w:lineRule="auto"/>
      </w:pPr>
      <w:r>
        <w:rPr>
          <w:rFonts w:ascii="宋体" w:hAnsi="宋体" w:eastAsia="宋体" w:cs="宋体"/>
          <w:color w:val="000"/>
          <w:sz w:val="28"/>
          <w:szCs w:val="28"/>
        </w:rPr>
        <w:t xml:space="preserve">自我介绍是日常工作中与陌生人建立关系、打开局面的一种非常重要的手段。为大家整理了优秀个人自我介绍演讲稿【三篇】，希望对你有帮助。</w:t>
      </w:r>
    </w:p>
    <w:p>
      <w:pPr>
        <w:ind w:left="0" w:right="0" w:firstLine="560"/>
        <w:spacing w:before="450" w:after="450" w:line="312" w:lineRule="auto"/>
      </w:pPr>
      <w:r>
        <w:rPr>
          <w:rFonts w:ascii="宋体" w:hAnsi="宋体" w:eastAsia="宋体" w:cs="宋体"/>
          <w:color w:val="000"/>
          <w:sz w:val="28"/>
          <w:szCs w:val="28"/>
        </w:rPr>
        <w:t xml:space="preserve">优秀个人自我介绍演讲稿【一】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尊敬的各位领导、各位评审老师大家好!</w:t>
      </w:r>
    </w:p>
    <w:p>
      <w:pPr>
        <w:ind w:left="0" w:right="0" w:firstLine="560"/>
        <w:spacing w:before="450" w:after="450" w:line="312" w:lineRule="auto"/>
      </w:pPr>
      <w:r>
        <w:rPr>
          <w:rFonts w:ascii="宋体" w:hAnsi="宋体" w:eastAsia="宋体" w:cs="宋体"/>
          <w:color w:val="000"/>
          <w:sz w:val="28"/>
          <w:szCs w:val="28"/>
        </w:rPr>
        <w:t xml:space="preserve">　　我是xx。xx年参加检察工作后，我先是在石狮检察院的刑检和起诉部门从事了四年的业务实践。xx“严打”期间曾创下个人年度办案xx件的纪录，被xx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　　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　　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　　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　　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　　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　　我在设计检察人员分类管理试点方案时，把主诉检察官作为检察官序列中的专业含量的精英分子，把主诉检察官办案组作为未来检察权运作的典型模式。成为其中的一员，是我不悔的执着。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　　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宋体" w:hAnsi="宋体" w:eastAsia="宋体" w:cs="宋体"/>
          <w:color w:val="000"/>
          <w:sz w:val="28"/>
          <w:szCs w:val="28"/>
        </w:rPr>
        <w:t xml:space="preserve">优秀个人自我介绍演讲稿【二】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优秀个人自我介绍演讲稿【三】</w:t>
      </w:r>
    </w:p>
    <w:p>
      <w:pPr>
        <w:ind w:left="0" w:right="0" w:firstLine="560"/>
        <w:spacing w:before="450" w:after="450" w:line="312" w:lineRule="auto"/>
      </w:pPr>
      <w:r>
        <w:rPr>
          <w:rFonts w:ascii="宋体" w:hAnsi="宋体" w:eastAsia="宋体" w:cs="宋体"/>
          <w:color w:val="000"/>
          <w:sz w:val="28"/>
          <w:szCs w:val="28"/>
        </w:rPr>
        <w:t xml:space="preserve">　　尊敬的各位评委老师和同学们：大家好!</w:t>
      </w:r>
    </w:p>
    <w:p>
      <w:pPr>
        <w:ind w:left="0" w:right="0" w:firstLine="560"/>
        <w:spacing w:before="450" w:after="450" w:line="312" w:lineRule="auto"/>
      </w:pPr>
      <w:r>
        <w:rPr>
          <w:rFonts w:ascii="宋体" w:hAnsi="宋体" w:eastAsia="宋体" w:cs="宋体"/>
          <w:color w:val="000"/>
          <w:sz w:val="28"/>
          <w:szCs w:val="28"/>
        </w:rPr>
        <w:t xml:space="preserve">　　我是x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　　08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 关注世博活动 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　　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2025-05-02T10:29:00+08:00</dcterms:created>
  <dcterms:modified xsi:type="dcterms:W3CDTF">2025-05-02T10:29:00+08:00</dcterms:modified>
</cp:coreProperties>
</file>

<file path=docProps/custom.xml><?xml version="1.0" encoding="utf-8"?>
<Properties xmlns="http://schemas.openxmlformats.org/officeDocument/2006/custom-properties" xmlns:vt="http://schemas.openxmlformats.org/officeDocument/2006/docPropsVTypes"/>
</file>