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202_年团委书记竞聘演讲稿三篇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想要在众多竞聘者中脱颖而出？为大家整理了202_年团委书记竞聘演讲稿3篇，欢迎大家阅读。　&gt;　202_年团委书记竞聘演讲稿篇1　　各位领导，各位同事：　　大家好!首先真诚地感谢公司给了我这次难得的机会展示自己!这次演讲给我们提供了一个展...</w:t>
      </w:r>
    </w:p>
    <w:p>
      <w:pPr>
        <w:ind w:left="0" w:right="0" w:firstLine="560"/>
        <w:spacing w:before="450" w:after="450" w:line="312" w:lineRule="auto"/>
      </w:pPr>
      <w:r>
        <w:rPr>
          <w:rFonts w:ascii="宋体" w:hAnsi="宋体" w:eastAsia="宋体" w:cs="宋体"/>
          <w:color w:val="000"/>
          <w:sz w:val="28"/>
          <w:szCs w:val="28"/>
        </w:rPr>
        <w:t xml:space="preserve">　　想要在众多竞聘者中脱颖而出？为大家整理了202_年团委书记竞聘演讲稿3篇，欢迎大家阅读。</w:t>
      </w:r>
    </w:p>
    <w:p>
      <w:pPr>
        <w:ind w:left="0" w:right="0" w:firstLine="560"/>
        <w:spacing w:before="450" w:after="450" w:line="312" w:lineRule="auto"/>
      </w:pPr>
      <w:r>
        <w:rPr>
          <w:rFonts w:ascii="宋体" w:hAnsi="宋体" w:eastAsia="宋体" w:cs="宋体"/>
          <w:color w:val="000"/>
          <w:sz w:val="28"/>
          <w:szCs w:val="28"/>
        </w:rPr>
        <w:t xml:space="preserve">　&gt;　202_年团委书记竞聘演讲稿篇1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&gt;202_年团委书记竞聘演讲稿篇2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一是，进一步提高思想建设。深入学习、响应、贯彻党的xx届三中、xx全会，指导各基层团组织通过开展专题报告会、培训班、组织宣传队巡回宣讲、召开骨干代表座谈会等形式，推动党组织活动的顺利开展。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　202_年团委书记竞聘演讲稿篇3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202_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2025-05-02T06:18:00+08:00</dcterms:created>
  <dcterms:modified xsi:type="dcterms:W3CDTF">2025-05-02T06:18:00+08:00</dcterms:modified>
</cp:coreProperties>
</file>

<file path=docProps/custom.xml><?xml version="1.0" encoding="utf-8"?>
<Properties xmlns="http://schemas.openxmlformats.org/officeDocument/2006/custom-properties" xmlns:vt="http://schemas.openxmlformats.org/officeDocument/2006/docPropsVTypes"/>
</file>