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端午节的优秀演讲稿</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端午节的优秀演讲稿（通用13篇）端午节的优秀演讲稿 篇1 各位老师、同窗们： 大家好! 农历五月初五，中国的传统节日--端午节。人们会经过赛龙舟、包粽子等方式来留念一颗不朽的灵魂--屈原。 据《史记》 屈原贾生列传 记载，屈原是春秋时期楚怀...</w:t>
      </w:r>
    </w:p>
    <w:p>
      <w:pPr>
        <w:ind w:left="0" w:right="0" w:firstLine="560"/>
        <w:spacing w:before="450" w:after="450" w:line="312" w:lineRule="auto"/>
      </w:pPr>
      <w:r>
        <w:rPr>
          <w:rFonts w:ascii="宋体" w:hAnsi="宋体" w:eastAsia="宋体" w:cs="宋体"/>
          <w:color w:val="000"/>
          <w:sz w:val="28"/>
          <w:szCs w:val="28"/>
        </w:rPr>
        <w:t xml:space="preserve">端午节的优秀演讲稿（通用13篇）</w:t>
      </w:r>
    </w:p>
    <w:p>
      <w:pPr>
        <w:ind w:left="0" w:right="0" w:firstLine="560"/>
        <w:spacing w:before="450" w:after="450" w:line="312" w:lineRule="auto"/>
      </w:pPr>
      <w:r>
        <w:rPr>
          <w:rFonts w:ascii="宋体" w:hAnsi="宋体" w:eastAsia="宋体" w:cs="宋体"/>
          <w:color w:val="000"/>
          <w:sz w:val="28"/>
          <w:szCs w:val="28"/>
        </w:rPr>
        <w:t xml:space="preserve">端午节的优秀演讲稿 篇1</w:t>
      </w:r>
    </w:p>
    <w:p>
      <w:pPr>
        <w:ind w:left="0" w:right="0" w:firstLine="560"/>
        <w:spacing w:before="450" w:after="450" w:line="312" w:lineRule="auto"/>
      </w:pPr>
      <w:r>
        <w:rPr>
          <w:rFonts w:ascii="宋体" w:hAnsi="宋体" w:eastAsia="宋体" w:cs="宋体"/>
          <w:color w:val="000"/>
          <w:sz w:val="28"/>
          <w:szCs w:val="28"/>
        </w:rPr>
        <w:t xml:space="preserve">各位老师、同窗们：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屈原死了已有2300年了，今天咱们来留念他，次要是学习他爱祖国爱人民、坚持真谛、宁死不屈的精神和他 可与日月争辉 的人格。屈原作为一个改革家，他的政管理念，他的改革期望，都因当时主观残酷的社会条件而失败了。但作为一个伟大的爱国者、思维家和文学家，他却成功了。 举世皆浊我独清，举世皆醉我独醒 是他的时令， 路漫漫其修远兮，吾将上下而求索 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端午节的优秀演讲稿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端午节的优秀演讲稿 篇3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端午节的优秀演讲稿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端午节的优秀演讲稿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 端 的意思和 初 相同，称 端五 也就如称 初五 端五的 五 字又与 午 相通，按地支顺序推算，五月正是 午 月。又因午时为 阳辰 ，所以端五也叫 端阳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 角黍 、 筒粽 。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端午节的优秀演讲稿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端午节的优秀演讲稿 篇7</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端午节的优秀演讲稿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端午节的优秀演讲稿 篇9</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端午节的优秀演讲稿 篇10</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 聚宝盆 却不善于保护和挖掘。就拿端午节来说，它已融入各个临近国家的文化中，形成了独特的生命力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 圣诞节 愚人节 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 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xx年，韩国将端午节申报联合国教科文组织非物质遗产;20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端午节的优秀演讲稿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端午节的优秀演讲稿 篇12</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端午节的优秀演讲稿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2025-05-02T08:08:53+08:00</dcterms:created>
  <dcterms:modified xsi:type="dcterms:W3CDTF">2025-05-02T08:08:53+08:00</dcterms:modified>
</cp:coreProperties>
</file>

<file path=docProps/custom.xml><?xml version="1.0" encoding="utf-8"?>
<Properties xmlns="http://schemas.openxmlformats.org/officeDocument/2006/custom-properties" xmlns:vt="http://schemas.openxmlformats.org/officeDocument/2006/docPropsVTypes"/>
</file>