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年会发言稿简短致辞三篇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新的一年，新的气象，还有一个新的征程。我们的未来是光明的，是喜人的。春敲起了战鼓，年吹响了号角！我们把愿望写在今天，听事业的口哨响起，和祖国一起在明天的跑道上冲次！不管汗能流多少，也不怕血可洒许多。为大家整理的《年会发言稿简短致辞...</w:t>
      </w:r>
    </w:p>
    <w:p>
      <w:pPr>
        <w:ind w:left="0" w:right="0" w:firstLine="560"/>
        <w:spacing w:before="450" w:after="450" w:line="312" w:lineRule="auto"/>
      </w:pPr>
      <w:r>
        <w:rPr>
          <w:rFonts w:ascii="宋体" w:hAnsi="宋体" w:eastAsia="宋体" w:cs="宋体"/>
          <w:color w:val="000"/>
          <w:sz w:val="28"/>
          <w:szCs w:val="28"/>
        </w:rPr>
        <w:t xml:space="preserve">202_，新的一年，新的气象，还有一个新的征程。我们的未来是光明的，是喜人的。春敲起了战鼓，年吹响了号角！我们把愿望写在今天，听事业的口哨响起，和祖国一起在明天的跑道上冲次！不管汗能流多少，也不怕血可洒许多。为大家整理的《年会发言稿简短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2025-05-02T06:17:45+08:00</dcterms:created>
  <dcterms:modified xsi:type="dcterms:W3CDTF">2025-05-02T06:17:45+08:00</dcterms:modified>
</cp:coreProperties>
</file>

<file path=docProps/custom.xml><?xml version="1.0" encoding="utf-8"?>
<Properties xmlns="http://schemas.openxmlformats.org/officeDocument/2006/custom-properties" xmlns:vt="http://schemas.openxmlformats.org/officeDocument/2006/docPropsVTypes"/>
</file>