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学习十九届四中全会精神个人研讨交流发言材料</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学习，是指通过阅读、听讲、思考、研究、实践等途径获得知识和技能的过程。本站站今天为大家精心准备了学习十九届四中全会精神个人研讨交流发言材料，希望对大家有所帮助!　　学习十九届四中全会精神个人研讨交流发言材料　　党的十九届四中全会，开辟了“中...</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学习，是指通过阅读、听讲、思考、研究、实践等途径获得知识和技能的过程。本站站今天为大家精心准备了学习十九届四中全会精神个人研讨交流发言材料，希望对大家有所帮助![_TAG_h2]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开辟了“中国之治”新境界。信访工作是中国特色社会主义民主制度的有益补充，是国家治理体系的重要组成部分。全会《决定》提出，坚持和发展新时代“枫桥经验”，畅通和规范群众诉求表达、利益协调、权益保障通道，完善信访制度，努力将矛盾化解在基层。中央作出的这一重大决策部署，指明了信访工作制度改革的方向，是做好新时期信访工作的基本遵循。我们要从国家治理体系和治理能力现代化的战略高度来看待信访工作，以信访矛盾“源头治理”为基础，以“事要解决”为关键，以“依法治访”为保障，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　　一要增强前瞻性。民之所望，政之所向。各级党委政府要注重做好民主决策、风险评估，确保决策民主、合理、合法、科学。执行部门既要按照“谁执法、谁普法”的要求加大政策法规宣传力度，又要注重依法行政、柔性执法，对于政策推行过程中有群众不理解的要加强思想疏导教育。信访部门要加强对群众来访新情况、新问题的分析把握，努力探索和发现规律，增强工作前瞻性和预见性。</w:t>
      </w:r>
    </w:p>
    <w:p>
      <w:pPr>
        <w:ind w:left="0" w:right="0" w:firstLine="560"/>
        <w:spacing w:before="450" w:after="450" w:line="312" w:lineRule="auto"/>
      </w:pPr>
      <w:r>
        <w:rPr>
          <w:rFonts w:ascii="宋体" w:hAnsi="宋体" w:eastAsia="宋体" w:cs="宋体"/>
          <w:color w:val="000"/>
          <w:sz w:val="28"/>
          <w:szCs w:val="28"/>
        </w:rPr>
        <w:t xml:space="preserve">　　二要增强系统性。在健全完善群众诉求表达机制上，运用好微信、手机APP、视频终端等新平台，畅通群众诉求渠道。在注重源头预防和化解矛盾上，深入开展矛盾纠纷排查化解，抓早抓小。在完善部门之间的协调联动机制上，加强信息互联互通、数据共享、资源整合，共同破解改革发展过程中产生的群体性极端性信访难题。在健全完善督查督办机制上，采取交叉检查、通报整改、考核评先、追责问责等多种方式，督促责任单位限期内依法依规将信访事项处理到位。</w:t>
      </w:r>
    </w:p>
    <w:p>
      <w:pPr>
        <w:ind w:left="0" w:right="0" w:firstLine="560"/>
        <w:spacing w:before="450" w:after="450" w:line="312" w:lineRule="auto"/>
      </w:pPr>
      <w:r>
        <w:rPr>
          <w:rFonts w:ascii="宋体" w:hAnsi="宋体" w:eastAsia="宋体" w:cs="宋体"/>
          <w:color w:val="000"/>
          <w:sz w:val="28"/>
          <w:szCs w:val="28"/>
        </w:rPr>
        <w:t xml:space="preserve">　　三要增强针对性。抓住“事要解决”这个核心，针对诉求合理符合政策的、诉求合理但缺少政策法规支持的、诉求部分合理的、诉求不合理不合法的、涉众型的、历史遗留时间长事实和政策不清的、基层无力解决的、全市共性的政策性的、“三跨三分离”的等不断出现的信访事项情形，进一步制定完善更有针对性、实效性和操作性的化解指导意见，准确“诊断”，对症“下药”，推动彻底化解。</w:t>
      </w:r>
    </w:p>
    <w:p>
      <w:pPr>
        <w:ind w:left="0" w:right="0" w:firstLine="560"/>
        <w:spacing w:before="450" w:after="450" w:line="312" w:lineRule="auto"/>
      </w:pPr>
      <w:r>
        <w:rPr>
          <w:rFonts w:ascii="宋体" w:hAnsi="宋体" w:eastAsia="宋体" w:cs="宋体"/>
          <w:color w:val="000"/>
          <w:sz w:val="28"/>
          <w:szCs w:val="28"/>
        </w:rPr>
        <w:t xml:space="preserve">　　四要增强法制性。加快推进信访法制化建设，进一步深入推进诉访分离制度，引导涉法涉诉问题通过司法途径解决。加大依法治访力度，引导信访人依法逐级走访，对那些以反映诉求为名聚集滋事、扰乱秩序等违法行为，要按相关法律规定严肃处理，坚决防止形成“大闹大解决、小闹小解决、不闹不解决”的不良导向，维护正常的信访秩序和良好的社会秩序。</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10月28日至31日我党在北京举行召开了中国共产党第十九届中央委员会第四次全体会议，此次会议是在新中国成立70周年之际，从决胜全面建成小康社会到全面建成社会主义现代化强国，努力实现“两个一百年”奋斗目标的历史交汇点上召开的一次具有开创性及里程碑意义的重要会议。</w:t>
      </w:r>
    </w:p>
    <w:p>
      <w:pPr>
        <w:ind w:left="0" w:right="0" w:firstLine="560"/>
        <w:spacing w:before="450" w:after="450" w:line="312" w:lineRule="auto"/>
      </w:pPr>
      <w:r>
        <w:rPr>
          <w:rFonts w:ascii="宋体" w:hAnsi="宋体" w:eastAsia="宋体" w:cs="宋体"/>
          <w:color w:val="000"/>
          <w:sz w:val="28"/>
          <w:szCs w:val="28"/>
        </w:rPr>
        <w:t xml:space="preserve">　　我做为一名基层党支部书记，更是要把认真学习贯彻习近平总书记重要讲话精神和十九届四中全会会议精神作为当前最重要的政治任务。以高度的政治觉悟和自觉性，深入学习领会全会精神，准确把握全会精神实质，把会议精神转化为推进支部工作落实的新动力。另外通过近日支部集中学习和个人自学等方式，我对十九届四中全会文件精神进行了反复研读、深学细思，结合自身就如何做好我所当前各项工作，谈以下几点认识:</w:t>
      </w:r>
    </w:p>
    <w:p>
      <w:pPr>
        <w:ind w:left="0" w:right="0" w:firstLine="560"/>
        <w:spacing w:before="450" w:after="450" w:line="312" w:lineRule="auto"/>
      </w:pPr>
      <w:r>
        <w:rPr>
          <w:rFonts w:ascii="宋体" w:hAnsi="宋体" w:eastAsia="宋体" w:cs="宋体"/>
          <w:color w:val="000"/>
          <w:sz w:val="28"/>
          <w:szCs w:val="28"/>
        </w:rPr>
        <w:t xml:space="preserve">　　一是要坚定对党绝对忠诚、对领袖绝对拥护。我们要坚决维护以习近平同志为核心的党中央权威和集中统一领导，高举以习近平新时代中国特色社会主义思想伟大旗帜，牢固树立“四个意识”、坚定“四个自信”，做到“两个维护”。始终坚持以习近平总书记系列重要讲话精神和治国理政新理念、新思想、新战略作为科学指引。</w:t>
      </w:r>
    </w:p>
    <w:p>
      <w:pPr>
        <w:ind w:left="0" w:right="0" w:firstLine="560"/>
        <w:spacing w:before="450" w:after="450" w:line="312" w:lineRule="auto"/>
      </w:pPr>
      <w:r>
        <w:rPr>
          <w:rFonts w:ascii="宋体" w:hAnsi="宋体" w:eastAsia="宋体" w:cs="宋体"/>
          <w:color w:val="000"/>
          <w:sz w:val="28"/>
          <w:szCs w:val="28"/>
        </w:rPr>
        <w:t xml:space="preserve">　　二是要加强理论学习，提升思想认识。根据区委及区**党组工作部署，我所党支部当前和今后一段时期的首要政治任务，就是认真抓好党的十九届四中全会精神的学习宣传贯彻落实。坚持集中学习和个人自学相结合，做到先学先懂，真学真懂。原原本本研读十九届四中全会公报原文，准确把握报告提出的新理念、新思想、新要求，进一步深学《党的十九届四中全会学习辅导百问》，掌握内涵要义，积极开展研讨，心得交流，切实用习近平新时代中国特色社会主义思想武装头脑、指导实践、推动工作。并且把学习贯彻十九届四中全会精神与当前开展的“不忘初心、牢记使命”主题教育结合起来；与开展“扫黑除恶”专项斗争活动结合起来，以实实在在的工作成效践行使命担当。</w:t>
      </w:r>
    </w:p>
    <w:p>
      <w:pPr>
        <w:ind w:left="0" w:right="0" w:firstLine="560"/>
        <w:spacing w:before="450" w:after="450" w:line="312" w:lineRule="auto"/>
      </w:pPr>
      <w:r>
        <w:rPr>
          <w:rFonts w:ascii="宋体" w:hAnsi="宋体" w:eastAsia="宋体" w:cs="宋体"/>
          <w:color w:val="000"/>
          <w:sz w:val="28"/>
          <w:szCs w:val="28"/>
        </w:rPr>
        <w:t xml:space="preserve">　　三是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我所各项绿化工作。今年以来我所在区委区政府及的正确领导下，按照“促进日常、巩固成果、抓住重点、打造特色”的整体工作思路和“”的要求，在完成绿化日常养护管理工作的基础上，积极开展城区氛围营造、天水路绿化美化提升、新建改造小游园、城区重点路段绿地护栏更换安装、行道树修剪等重点亮点工作，较好的完成了20_年绿化工作任务，得到了社会各界及广大市民的充分认可。</w:t>
      </w:r>
    </w:p>
    <w:p>
      <w:pPr>
        <w:ind w:left="0" w:right="0" w:firstLine="560"/>
        <w:spacing w:before="450" w:after="450" w:line="312" w:lineRule="auto"/>
      </w:pPr>
      <w:r>
        <w:rPr>
          <w:rFonts w:ascii="宋体" w:hAnsi="宋体" w:eastAsia="宋体" w:cs="宋体"/>
          <w:color w:val="000"/>
          <w:sz w:val="28"/>
          <w:szCs w:val="28"/>
        </w:rPr>
        <w:t xml:space="preserve">　　四是要强化管党意识，坚定不移全面从严治党。以强化党建工作为突破口，严格组织生活，扎实推进“三会一课”、“两学一做”常态化工作，强化制度建设，严格按规章制度办事；以“不忘初心，牢记使命”主题教育为新起点，不断加强党员干部作风建设，牢固树立党员干部能力意识、危机意识、责任意识、服务意识，切实把服务融入到日常的绿化工作中；以党章为镜鉴，以党规为准绳，自觉遵守中央“八项规定\"，时刻紧绷廉洁自律这根弦，带头遵守廉洁自律各项规定，弛而不息纠正“四风”问题，正确行使权力，不越红线、不逾规矩，强化自我约束、自我塑造，始终保持清醒头脑，踏踏实实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是我们党站在“两个一百年”奋斗目标历史交汇点召开的一次十分重要的会议。全会就坚持和完善中国特色社会主义制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2025-05-02T04:35:13+08:00</dcterms:created>
  <dcterms:modified xsi:type="dcterms:W3CDTF">2025-05-02T04:35:13+08:00</dcterms:modified>
</cp:coreProperties>
</file>

<file path=docProps/custom.xml><?xml version="1.0" encoding="utf-8"?>
<Properties xmlns="http://schemas.openxmlformats.org/officeDocument/2006/custom-properties" xmlns:vt="http://schemas.openxmlformats.org/officeDocument/2006/docPropsVTypes"/>
</file>