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就职演讲稿即兴发挥技巧</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一、借“时”发挥　　就职演讲总有具体化的特定时间，有的领导干部巧借就职年份这个特定的时间尽情发挥，非常成功。贵州省福泉县连任县长李琨代表正副县长在县人代会闭幕式上作就职演讲，其中有一段就是借就任时间作了精彩的发挥：　　第二句话是表态。就是对...</w:t>
      </w:r>
    </w:p>
    <w:p>
      <w:pPr>
        <w:ind w:left="0" w:right="0" w:firstLine="560"/>
        <w:spacing w:before="450" w:after="450" w:line="312" w:lineRule="auto"/>
      </w:pPr>
      <w:r>
        <w:rPr>
          <w:rFonts w:ascii="宋体" w:hAnsi="宋体" w:eastAsia="宋体" w:cs="宋体"/>
          <w:color w:val="000"/>
          <w:sz w:val="28"/>
          <w:szCs w:val="28"/>
        </w:rPr>
        <w:t xml:space="preserve">一、借“时”发挥</w:t>
      </w:r>
    </w:p>
    <w:p>
      <w:pPr>
        <w:ind w:left="0" w:right="0" w:firstLine="560"/>
        <w:spacing w:before="450" w:after="450" w:line="312" w:lineRule="auto"/>
      </w:pPr>
      <w:r>
        <w:rPr>
          <w:rFonts w:ascii="宋体" w:hAnsi="宋体" w:eastAsia="宋体" w:cs="宋体"/>
          <w:color w:val="000"/>
          <w:sz w:val="28"/>
          <w:szCs w:val="28"/>
        </w:rPr>
        <w:t xml:space="preserve">　　就职演讲总有具体化的特定时间，有的领导干部巧借就职年份这个特定的时间尽情发挥，非常成功。贵州省福泉县连任县长李琨代表正副县长在县人代会闭幕式上作就职演讲，其中有一段就是借就任时间作了精彩的发挥：</w:t>
      </w:r>
    </w:p>
    <w:p>
      <w:pPr>
        <w:ind w:left="0" w:right="0" w:firstLine="560"/>
        <w:spacing w:before="450" w:after="450" w:line="312" w:lineRule="auto"/>
      </w:pPr>
      <w:r>
        <w:rPr>
          <w:rFonts w:ascii="宋体" w:hAnsi="宋体" w:eastAsia="宋体" w:cs="宋体"/>
          <w:color w:val="000"/>
          <w:sz w:val="28"/>
          <w:szCs w:val="28"/>
        </w:rPr>
        <w:t xml:space="preserve">　　第二句话是表态。就是对今后三年和三个决议表个态。今年是马年，过马年，大家扶我们上马背，我们五个“马上人”的态度是：骑马背、扬马鞭、唱马歌、讲马话。那就是：立马行动，一马当先，五马齐驱，快马加鞭，马不停蹄，抢立汗马功劳，争取马到成功。</w:t>
      </w:r>
    </w:p>
    <w:p>
      <w:pPr>
        <w:ind w:left="0" w:right="0" w:firstLine="560"/>
        <w:spacing w:before="450" w:after="450" w:line="312" w:lineRule="auto"/>
      </w:pPr>
      <w:r>
        <w:rPr>
          <w:rFonts w:ascii="宋体" w:hAnsi="宋体" w:eastAsia="宋体" w:cs="宋体"/>
          <w:color w:val="000"/>
          <w:sz w:val="28"/>
          <w:szCs w:val="28"/>
        </w:rPr>
        <w:t xml:space="preserve">　　李琨同志从“马年”的“马”字出发，以“上马背”比作为新当选出任县政府的领导要职，以“五个‘马上人’”比作为五位新上任的县政府正副县长。至于新上任后的施政态度是：以“骑马背”“扬马鞭”“唱马歌”“讲马话”比作任劳任怨、无声无息的埋头苦干。以“立马行动，一马当先，五马齐驱，快马加鞭，马不停蹄，抢立汗马功劳，争取马到成功”比喻为县政府五位主要领导就任后立即行动、团结拼搏，抢创大业的决心和争取各项工作全面获得成功的信心。这里一连串以“马”为词素的喻体组成博喻，妙语联珠，贴切生动，使这次表态情真意切，颇具感染力。</w:t>
      </w:r>
    </w:p>
    <w:p>
      <w:pPr>
        <w:ind w:left="0" w:right="0" w:firstLine="560"/>
        <w:spacing w:before="450" w:after="450" w:line="312" w:lineRule="auto"/>
      </w:pPr>
      <w:r>
        <w:rPr>
          <w:rFonts w:ascii="宋体" w:hAnsi="宋体" w:eastAsia="宋体" w:cs="宋体"/>
          <w:color w:val="000"/>
          <w:sz w:val="28"/>
          <w:szCs w:val="28"/>
        </w:rPr>
        <w:t xml:space="preserve">　　二、借“物”发挥</w:t>
      </w:r>
    </w:p>
    <w:p>
      <w:pPr>
        <w:ind w:left="0" w:right="0" w:firstLine="560"/>
        <w:spacing w:before="450" w:after="450" w:line="312" w:lineRule="auto"/>
      </w:pPr>
      <w:r>
        <w:rPr>
          <w:rFonts w:ascii="宋体" w:hAnsi="宋体" w:eastAsia="宋体" w:cs="宋体"/>
          <w:color w:val="000"/>
          <w:sz w:val="28"/>
          <w:szCs w:val="28"/>
        </w:rPr>
        <w:t xml:space="preserve">　　辽宁省商检局研究决定把辽阳市商检局副局长孙玉刚调往抚顺市任商检局长。孙玉刚在抚顺市商检局干部、群众代表会上的就职演讲构思十分新颖，巧妙地借他物寓以深刻的意义，发挥自如。例如：</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省局把我交流到抚顺，我坚决服从，能熔入你们的火炉，我感到荣幸，但要说明：辽阳产的这块煤，灰分肯定不少，尽了努力，热值不一定很高，靠大家帮忙了。</w:t>
      </w:r>
    </w:p>
    <w:p>
      <w:pPr>
        <w:ind w:left="0" w:right="0" w:firstLine="560"/>
        <w:spacing w:before="450" w:after="450" w:line="312" w:lineRule="auto"/>
      </w:pPr>
      <w:r>
        <w:rPr>
          <w:rFonts w:ascii="宋体" w:hAnsi="宋体" w:eastAsia="宋体" w:cs="宋体"/>
          <w:color w:val="000"/>
          <w:sz w:val="28"/>
          <w:szCs w:val="28"/>
        </w:rPr>
        <w:t xml:space="preserve">　　来这里主持工作，随身带了三件东西：第一，我带来了一个碗。平时，碗口总是向上，什么意见都能装，一定广采众议，悉心听取；形成了决议碗口朝下，包括我在内，谁也不能轻易再翻动——要实行集中指导下的广泛民主，在广泛民主的基础上的集中。同时，还要用它装满“水”，举起来，大家看端得平不平。第二，我带来一张纸。决不用它打收条、打欠条，我要用血汗写下今后的历史，交上合格的答卷。第三，我带来一颗心。除了布置工作和检查工作，大家就是同志朋友的关系，手足之间以诚相待。我要用自己的心换同志们的心……</w:t>
      </w:r>
    </w:p>
    <w:p>
      <w:pPr>
        <w:ind w:left="0" w:right="0" w:firstLine="560"/>
        <w:spacing w:before="450" w:after="450" w:line="312" w:lineRule="auto"/>
      </w:pPr>
      <w:r>
        <w:rPr>
          <w:rFonts w:ascii="宋体" w:hAnsi="宋体" w:eastAsia="宋体" w:cs="宋体"/>
          <w:color w:val="000"/>
          <w:sz w:val="28"/>
          <w:szCs w:val="28"/>
        </w:rPr>
        <w:t xml:space="preserve">　　演讲的开场白，构思新颖，不落俗套。“辽阳产的这块煤”，这是自比，寓以自己不是“闪闪发光的金子”的含义；把抚顺商检局比作为“火炉”寓有能锻炼人的含义；“灰分肯定不少，尽了努力，热值不一定很高”，这里寓有自谦的意思。这三个比喻都寓有深刻的含义。</w:t>
      </w:r>
    </w:p>
    <w:p>
      <w:pPr>
        <w:ind w:left="0" w:right="0" w:firstLine="560"/>
        <w:spacing w:before="450" w:after="450" w:line="312" w:lineRule="auto"/>
      </w:pPr>
      <w:r>
        <w:rPr>
          <w:rFonts w:ascii="宋体" w:hAnsi="宋体" w:eastAsia="宋体" w:cs="宋体"/>
          <w:color w:val="000"/>
          <w:sz w:val="28"/>
          <w:szCs w:val="28"/>
        </w:rPr>
        <w:t xml:space="preserve">　　演讲特色在于“来这里主持工作”，随身带来了第一件东西，即“一个碗”。以一个碗的三种形态构成三个比喻，寓于办事三条原则的深刻含义：以“碗口总是向上”，寓于办事坚持走群众路线，广泛、悉心听取群众意见；以“碗口朝下”的比喻，寓于办事坚持民主集中制；以“装满‘水’，举起来”的比喻，寓于坚持办事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2025-08-04T15:45:50+08:00</dcterms:created>
  <dcterms:modified xsi:type="dcterms:W3CDTF">2025-08-04T15:45:50+08:00</dcterms:modified>
</cp:coreProperties>
</file>

<file path=docProps/custom.xml><?xml version="1.0" encoding="utf-8"?>
<Properties xmlns="http://schemas.openxmlformats.org/officeDocument/2006/custom-properties" xmlns:vt="http://schemas.openxmlformats.org/officeDocument/2006/docPropsVTypes"/>
</file>