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三爱三反发言稿</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让我们紧紧围绕社会稳定和长治久安总目标，以更加坚决的态度、更加务实的作风、更加有力的措施，不断凝聚共识，同心协力，汇聚起维护社会和谐稳定与各民族大团结的最强合力!如下是给大家整理的三爱三反发言稿，希望对大家有所作用。&gt; 三爱三反发言稿篇【一...</w:t>
      </w:r>
    </w:p>
    <w:p>
      <w:pPr>
        <w:ind w:left="0" w:right="0" w:firstLine="560"/>
        <w:spacing w:before="450" w:after="450" w:line="312" w:lineRule="auto"/>
      </w:pPr>
      <w:r>
        <w:rPr>
          <w:rFonts w:ascii="宋体" w:hAnsi="宋体" w:eastAsia="宋体" w:cs="宋体"/>
          <w:color w:val="000"/>
          <w:sz w:val="28"/>
          <w:szCs w:val="28"/>
        </w:rPr>
        <w:t xml:space="preserve">让我们紧紧围绕社会稳定和长治久安总目标，以更加坚决的态度、更加务实的作风、更加有力的措施，不断凝聚共识，同心协力，汇聚起维护社会和谐稳定与各民族大团结的最强合力!如下是给大家整理的三爱三反发言稿，希望对大家有所作用。</w:t>
      </w:r>
    </w:p>
    <w:p>
      <w:pPr>
        <w:ind w:left="0" w:right="0" w:firstLine="560"/>
        <w:spacing w:before="450" w:after="450" w:line="312" w:lineRule="auto"/>
      </w:pPr>
      <w:r>
        <w:rPr>
          <w:rFonts w:ascii="宋体" w:hAnsi="宋体" w:eastAsia="宋体" w:cs="宋体"/>
          <w:color w:val="000"/>
          <w:sz w:val="28"/>
          <w:szCs w:val="28"/>
        </w:rPr>
        <w:t xml:space="preserve">&gt; 三爱三反发言稿篇【一】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&gt;民族团结进步工作的简要回顾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&gt;(一)组织领导到位，宣传教育有力，民族团结事业快速推进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&gt;(二)各民族相互交融，社会稳定呈现新局面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&gt;(三)各民族团结协作，经济和社会事业加快发展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w:t>
      </w:r>
    </w:p>
    <w:p>
      <w:pPr>
        <w:ind w:left="0" w:right="0" w:firstLine="560"/>
        <w:spacing w:before="450" w:after="450" w:line="312" w:lineRule="auto"/>
      </w:pPr>
      <w:r>
        <w:rPr>
          <w:rFonts w:ascii="宋体" w:hAnsi="宋体" w:eastAsia="宋体" w:cs="宋体"/>
          <w:color w:val="000"/>
          <w:sz w:val="28"/>
          <w:szCs w:val="28"/>
        </w:rPr>
        <w:t xml:space="preserve">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&gt; 三爱三反发言稿篇【二】</w:t>
      </w:r>
    </w:p>
    <w:p>
      <w:pPr>
        <w:ind w:left="0" w:right="0" w:firstLine="560"/>
        <w:spacing w:before="450" w:after="450" w:line="312" w:lineRule="auto"/>
      </w:pPr>
      <w:r>
        <w:rPr>
          <w:rFonts w:ascii="宋体" w:hAnsi="宋体" w:eastAsia="宋体" w:cs="宋体"/>
          <w:color w:val="000"/>
          <w:sz w:val="28"/>
          <w:szCs w:val="28"/>
        </w:rPr>
        <w:t xml:space="preserve">新中国成立以来特别是党的***以来，天山南北发生了翻天覆地的变化，各族人民过上了前所未有的和谐幸福、富足安康的生活。没有***和伟大祖国，就没有新疆的发展和繁荣，就没有各族同胞的幸福生活，更没有我个人的成长进步。</w:t>
      </w:r>
    </w:p>
    <w:p>
      <w:pPr>
        <w:ind w:left="0" w:right="0" w:firstLine="560"/>
        <w:spacing w:before="450" w:after="450" w:line="312" w:lineRule="auto"/>
      </w:pPr>
      <w:r>
        <w:rPr>
          <w:rFonts w:ascii="宋体" w:hAnsi="宋体" w:eastAsia="宋体" w:cs="宋体"/>
          <w:color w:val="000"/>
          <w:sz w:val="28"/>
          <w:szCs w:val="28"/>
        </w:rPr>
        <w:t xml:space="preserve">然而三股势力打着民族的旗号，披着宗教的外衣，编造圣战殉教进天堂的荒唐谬论，蛊惑欺骗部分不懂宗教、法治意识淡薄的青年，以暴力恐怖活动为手段破坏民族团结、制造民族仇恨，妄图达到分裂祖国的罪恶目的，让维吾尔族群众蒙受了耻辱。</w:t>
      </w:r>
    </w:p>
    <w:p>
      <w:pPr>
        <w:ind w:left="0" w:right="0" w:firstLine="560"/>
        <w:spacing w:before="450" w:after="450" w:line="312" w:lineRule="auto"/>
      </w:pPr>
      <w:r>
        <w:rPr>
          <w:rFonts w:ascii="宋体" w:hAnsi="宋体" w:eastAsia="宋体" w:cs="宋体"/>
          <w:color w:val="000"/>
          <w:sz w:val="28"/>
          <w:szCs w:val="28"/>
        </w:rPr>
        <w:t xml:space="preserve">不打败三股势力的挑战，新疆就不得安宁，发展就没有良好环境，各族群众就不能安居乐业。三股势力试图把仇恨、灾难带到新疆，强加给我们，我们能答应吗?这是我们要的生活吗?广大维吾尔族同胞们务必擦亮眼睛，认清宗教极端思想的本质和危害，坚定坚决地抵制三股势力的渗透，珍惜当前拥有的幸福生活，像爱护自己的眼睛一样爱护民族团结。</w:t>
      </w:r>
    </w:p>
    <w:p>
      <w:pPr>
        <w:ind w:left="0" w:right="0" w:firstLine="560"/>
        <w:spacing w:before="450" w:after="450" w:line="312" w:lineRule="auto"/>
      </w:pPr>
      <w:r>
        <w:rPr>
          <w:rFonts w:ascii="宋体" w:hAnsi="宋体" w:eastAsia="宋体" w:cs="宋体"/>
          <w:color w:val="000"/>
          <w:sz w:val="28"/>
          <w:szCs w:val="28"/>
        </w:rPr>
        <w:t xml:space="preserve">吾布力喀斯木买吐送同志的《致维吾尔族同胞觉醒书》，话语质朴，感情真挚，说出了我们广大维吾尔族同胞感党恩、听党话、跟党走的共同心声。广大维吾尔族同胞，要自觉远离宗教极端、远离暴恐，要清醒地认识到暴恐分子是我们共同的敌人，要立即行动起来，众志成城、团结一心，反暴恐、促团结、保稳定，坚决粉碎三股势力的一切阴谋与破坏活动。</w:t>
      </w:r>
    </w:p>
    <w:p>
      <w:pPr>
        <w:ind w:left="0" w:right="0" w:firstLine="560"/>
        <w:spacing w:before="450" w:after="450" w:line="312" w:lineRule="auto"/>
      </w:pPr>
      <w:r>
        <w:rPr>
          <w:rFonts w:ascii="宋体" w:hAnsi="宋体" w:eastAsia="宋体" w:cs="宋体"/>
          <w:color w:val="000"/>
          <w:sz w:val="28"/>
          <w:szCs w:val="28"/>
        </w:rPr>
        <w:t xml:space="preserve">作为一名维吾尔族党员领导干部，我时刻牢记：要始终冲锋在反分裂、反极端、反暴力斗争的第一线，勇于担当、直面挑战，要深入揭批三股势力的反动本质和险恶用心，坚决与两面人作斗争;始终保持头脑清醒和立场坚定，带头讲政治、讲大局，讲纪律、讲团结，争做民族团结的践行者和推动者;始终牢记入党誓言，牢固树立四个意识，永远对党忠诚，坚决贯彻落实党中央的决策部署，以自己的实际行动为建设团结和谐、繁荣富裕、文明进步、安居乐业的社会主义新疆作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2025-05-01T22:00:58+08:00</dcterms:created>
  <dcterms:modified xsi:type="dcterms:W3CDTF">2025-05-01T22:00:58+08:00</dcterms:modified>
</cp:coreProperties>
</file>

<file path=docProps/custom.xml><?xml version="1.0" encoding="utf-8"?>
<Properties xmlns="http://schemas.openxmlformats.org/officeDocument/2006/custom-properties" xmlns:vt="http://schemas.openxmlformats.org/officeDocument/2006/docPropsVTypes"/>
</file>