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202_年党委书记在高质量发展大会上的讲话范文(通用3篇)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shàng，意思是会试时考上。下面是小编为大家整理的20_年党委书记在高质量发展大会上的讲话范文(通用3篇)，欢迎大家借鉴与参考，希望对大家有所帮助。第一篇: 20_年党委书记在高质量发展大会上的讲话　　同志们...</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shàng，意思是会试时考上。下面是小编为大家整理的20_年党委书记在高质量发展大会上的讲话范文(通用3篇)，欢迎大家借鉴与参考，希望对大家有所帮助。[_TAG_h2]第一篇: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会上，*书记将作讲话，请大家深刻领会，切实抓好落实。下面，我先讲几点意见：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一、客观总结成绩，坚定高质量发展的信心决心</w:t>
      </w:r>
    </w:p>
    <w:p>
      <w:pPr>
        <w:ind w:left="0" w:right="0" w:firstLine="560"/>
        <w:spacing w:before="450" w:after="450" w:line="312" w:lineRule="auto"/>
      </w:pPr>
      <w:r>
        <w:rPr>
          <w:rFonts w:ascii="宋体" w:hAnsi="宋体" w:eastAsia="宋体" w:cs="宋体"/>
          <w:color w:val="000"/>
          <w:sz w:val="28"/>
          <w:szCs w:val="28"/>
        </w:rPr>
        <w:t xml:space="preserve">　　今年以来，全市上下坚决贯彻习近平总书记“疫情要防住、经济要稳住、发展要安全”总要求，深入落实省稳住经济大盘各项决策部署，经济运行呈现“三进三超三快”态势。三季度，在全省县域经济高质量发展考核中排名第六;各项主要经济指标继续稳居*第一方阵。</w:t>
      </w:r>
    </w:p>
    <w:p>
      <w:pPr>
        <w:ind w:left="0" w:right="0" w:firstLine="560"/>
        <w:spacing w:before="450" w:after="450" w:line="312" w:lineRule="auto"/>
      </w:pPr>
      <w:r>
        <w:rPr>
          <w:rFonts w:ascii="宋体" w:hAnsi="宋体" w:eastAsia="宋体" w:cs="宋体"/>
          <w:color w:val="000"/>
          <w:sz w:val="28"/>
          <w:szCs w:val="28"/>
        </w:rPr>
        <w:t xml:space="preserve">　　“三进”：一是生产总值*亿元，增长*%，增速高于省*和*个百分点，居*第二，较一季度前进*位。二是规上工业产值*亿元，增长*%，增速居*第三，较*-*月前进*位。三是社会消费品零售总额*亿元，增长*%，增速高于省*和*个百分点，居*第四，较一季度前进*位。</w:t>
      </w:r>
    </w:p>
    <w:p>
      <w:pPr>
        <w:ind w:left="0" w:right="0" w:firstLine="560"/>
        <w:spacing w:before="450" w:after="450" w:line="312" w:lineRule="auto"/>
      </w:pPr>
      <w:r>
        <w:rPr>
          <w:rFonts w:ascii="宋体" w:hAnsi="宋体" w:eastAsia="宋体" w:cs="宋体"/>
          <w:color w:val="000"/>
          <w:sz w:val="28"/>
          <w:szCs w:val="28"/>
        </w:rPr>
        <w:t xml:space="preserve">　　“三超”：一是地方财政收入超过*亿元，达到*亿元，提前超额完成全年任务，增长*%，居*第一。二是争取发行专债项目资金超过*亿元，规模在全省领先。三是新签招商引资项目*个，投资总量超过*亿元。</w:t>
      </w:r>
    </w:p>
    <w:p>
      <w:pPr>
        <w:ind w:left="0" w:right="0" w:firstLine="560"/>
        <w:spacing w:before="450" w:after="450" w:line="312" w:lineRule="auto"/>
      </w:pPr>
      <w:r>
        <w:rPr>
          <w:rFonts w:ascii="宋体" w:hAnsi="宋体" w:eastAsia="宋体" w:cs="宋体"/>
          <w:color w:val="000"/>
          <w:sz w:val="28"/>
          <w:szCs w:val="28"/>
        </w:rPr>
        <w:t xml:space="preserve">　　“三快”：一是重点项目建设快，开复工率*%，较上年提高*个百分点，煤矸石制环保型材料、液压支架生产线等项目建成投产。二是*园区发展快，孵化园项目主体封顶，CFB发电项目提速建设，全省能化园区认定排名第三。三是创新驱动步伐快，……挂牌成立;授权专利*件、注册商标*件，培育科技型中小企业*家。</w:t>
      </w:r>
    </w:p>
    <w:p>
      <w:pPr>
        <w:ind w:left="0" w:right="0" w:firstLine="560"/>
        <w:spacing w:before="450" w:after="450" w:line="312" w:lineRule="auto"/>
      </w:pPr>
      <w:r>
        <w:rPr>
          <w:rFonts w:ascii="宋体" w:hAnsi="宋体" w:eastAsia="宋体" w:cs="宋体"/>
          <w:color w:val="000"/>
          <w:sz w:val="28"/>
          <w:szCs w:val="28"/>
        </w:rPr>
        <w:t xml:space="preserve">　　年初以来，重点抓了六方面工作：</w:t>
      </w:r>
    </w:p>
    <w:p>
      <w:pPr>
        <w:ind w:left="0" w:right="0" w:firstLine="560"/>
        <w:spacing w:before="450" w:after="450" w:line="312" w:lineRule="auto"/>
      </w:pPr>
      <w:r>
        <w:rPr>
          <w:rFonts w:ascii="宋体" w:hAnsi="宋体" w:eastAsia="宋体" w:cs="宋体"/>
          <w:color w:val="000"/>
          <w:sz w:val="28"/>
          <w:szCs w:val="28"/>
        </w:rPr>
        <w:t xml:space="preserve">　　一是纾困解难稳大盘。顶格落实国家和省咸稳经济一揽子政策，先后出台稳增长*条措施、*条增量措施，建立重点经济工作激励机制，累计奖补企业*万元，退减缓税费*亿元，培育市场主体*户，其中企业*户、增长*%。建立规上企业联络员制度，开展“双包一解”“百名干部暖百企”活动，解决企业难题*多个。促进工业稳增长，煤炭产量达到*万吨，规上企业新增*户。千方百计扩消费，发放电子消费券*万元，定期开展商贸促销，新增限上企业*户，水口镇跻身省级旅游名镇，快递进村实现全覆盖。*农村寄递物流体系建设推进会在彬召开。</w:t>
      </w:r>
    </w:p>
    <w:p>
      <w:pPr>
        <w:ind w:left="0" w:right="0" w:firstLine="560"/>
        <w:spacing w:before="450" w:after="450" w:line="312" w:lineRule="auto"/>
      </w:pPr>
      <w:r>
        <w:rPr>
          <w:rFonts w:ascii="宋体" w:hAnsi="宋体" w:eastAsia="宋体" w:cs="宋体"/>
          <w:color w:val="000"/>
          <w:sz w:val="28"/>
          <w:szCs w:val="28"/>
        </w:rPr>
        <w:t xml:space="preserve">　　二是扭住项目扩投资。争取各类资金*亿元，占年度任务*%，市级其中项目资金*亿元。成立大西安、长三角招商联络处，领导带头外出精准对接，举办了“产业兴彬、工业强市”项目签约大会，累计新签*万吨碳酸锂、金沃泰高分子环保新材料等投资*亿元以上项目*个，完成招商到位资金*亿元，占年度任务*%。实行月开工、季观摩，*个重点项目完成投资*亿元，占年度任务*%，固定资产投资达到*亿元，增长*%，增速高于全省*个百分点。在*前两季度重点项目观摩中，分别排名第三和第五。</w:t>
      </w:r>
    </w:p>
    <w:p>
      <w:pPr>
        <w:ind w:left="0" w:right="0" w:firstLine="560"/>
        <w:spacing w:before="450" w:after="450" w:line="312" w:lineRule="auto"/>
      </w:pPr>
      <w:r>
        <w:rPr>
          <w:rFonts w:ascii="宋体" w:hAnsi="宋体" w:eastAsia="宋体" w:cs="宋体"/>
          <w:color w:val="000"/>
          <w:sz w:val="28"/>
          <w:szCs w:val="28"/>
        </w:rPr>
        <w:t xml:space="preserve">　　三是有效衔接促振兴。动态帮扶监测对象，*户“三类人员”未发生返贫致贫现象。落实到户资金*万元、发放贷款*万元，扶持*户群众发展产业。建设高标准农田*万亩，创建吨粮田*万亩、高质高效示范田*万亩，夏粮实现“十九连丰”;新建改建果园*万亩，发展中药材*万亩，农业规模化步伐加快。*个示范村完成项目投资*万元、占年度任务*%。硬化村组路*公里，“油返砂”整治*公里，彬蒋公路跻身全省“十大最美农村路”;清理“三堆”*万处，整治“六乱”*万处，完成改厕*座，乡村建设经验在*推广。</w:t>
      </w:r>
    </w:p>
    <w:p>
      <w:pPr>
        <w:ind w:left="0" w:right="0" w:firstLine="560"/>
        <w:spacing w:before="450" w:after="450" w:line="312" w:lineRule="auto"/>
      </w:pPr>
      <w:r>
        <w:rPr>
          <w:rFonts w:ascii="宋体" w:hAnsi="宋体" w:eastAsia="宋体" w:cs="宋体"/>
          <w:color w:val="000"/>
          <w:sz w:val="28"/>
          <w:szCs w:val="28"/>
        </w:rPr>
        <w:t xml:space="preserve">　　四是统筹协调抓城镇。建成……，完成诗经风情园海绵体提升，改造老旧小区*个，*个房地产项目交付使用，*获评全省县城建设示范县、城市体检样板县、老旧小区改造示范县。*镇、*镇*个基础设施项目完成投资*亿元，占年度任务*%，在全省重点镇考核中位居前列。强力开展自建房排查整治，深入推进环境大整治、管理大提升、形象大改善百日专项行动，扩大农村环卫服务外包覆盖面，城乡管理水平明显提升。</w:t>
      </w:r>
    </w:p>
    <w:p>
      <w:pPr>
        <w:ind w:left="0" w:right="0" w:firstLine="560"/>
        <w:spacing w:before="450" w:after="450" w:line="312" w:lineRule="auto"/>
      </w:pPr>
      <w:r>
        <w:rPr>
          <w:rFonts w:ascii="宋体" w:hAnsi="宋体" w:eastAsia="宋体" w:cs="宋体"/>
          <w:color w:val="000"/>
          <w:sz w:val="28"/>
          <w:szCs w:val="28"/>
        </w:rPr>
        <w:t xml:space="preserve">　　五是强化整治优生态。压茬整改中央环保督察和省市反馈问题。聚焦“工煤车尘燃”主要污染源治理，全市空气质量综合指数下降*%，优良天数达到*天，居*第四和第二。综合整治砖瓦行业，*家保留砖厂完成技改、*家转型砖厂有序拆除。初步完成“三区三线”划定，国土空间规划编制取得阶段性成效。龙高镇耕地保护工作受到全省表彰激励。专班化推进采空区治理，妥善搬迁安置群众*户。实施营造林*万亩，治理水土流失*平方公里，*河出境断面水质优于考核标准。</w:t>
      </w:r>
    </w:p>
    <w:p>
      <w:pPr>
        <w:ind w:left="0" w:right="0" w:firstLine="560"/>
        <w:spacing w:before="450" w:after="450" w:line="312" w:lineRule="auto"/>
      </w:pPr>
      <w:r>
        <w:rPr>
          <w:rFonts w:ascii="宋体" w:hAnsi="宋体" w:eastAsia="宋体" w:cs="宋体"/>
          <w:color w:val="000"/>
          <w:sz w:val="28"/>
          <w:szCs w:val="28"/>
        </w:rPr>
        <w:t xml:space="preserve">　　六是用情用力惠民生。民生支出*亿元，占财政总支出*%。新增城镇就业*人，完成年度任务*%。城镇和农村居民人均可支配收入*元和*元，增长*%和*%，增速均列*第一。建成东关幼儿园，职教中心创成全省高水平示范性中职学校，教育“双减”做法被《人民日报》报道。中医医院成为陕中附院附属医院，医共体建设取得实质性进展。承办全省群众足球乙级联赛，开展文体活动*余场次。发放群众救助补贴*余万元，免除困难学生课后服务费*万元。成功抵御*河二十年一遇超警戒洪峰。持续深化安全生产专项整治三年行动，未发生较大以上生产安全事故。扎实推进百日攻坚行动，成功化解了一批信访积案。市司法局、*司法所、底店派出所获评全国先进。</w:t>
      </w:r>
    </w:p>
    <w:p>
      <w:pPr>
        <w:ind w:left="0" w:right="0" w:firstLine="560"/>
        <w:spacing w:before="450" w:after="450" w:line="312" w:lineRule="auto"/>
      </w:pPr>
      <w:r>
        <w:rPr>
          <w:rFonts w:ascii="宋体" w:hAnsi="宋体" w:eastAsia="宋体" w:cs="宋体"/>
          <w:color w:val="000"/>
          <w:sz w:val="28"/>
          <w:szCs w:val="28"/>
        </w:rPr>
        <w:t xml:space="preserve">　　这些成绩，是在疫情防控有力有效但阶段性冲击不断、经济大盘稳定恢复但下行压力持续加大、风险隐患总体可控但形势依然严峻复杂的情况下取得的，是全市上下攻坚克难、团结拼搏干出来的，为做好下步工作奠定了坚实基础。我们必须从中汲取力量、提振信心、乘势而上，奋力确保全年目标任务圆满完成。</w:t>
      </w:r>
    </w:p>
    <w:p>
      <w:pPr>
        <w:ind w:left="0" w:right="0" w:firstLine="560"/>
        <w:spacing w:before="450" w:after="450" w:line="312" w:lineRule="auto"/>
      </w:pPr>
      <w:r>
        <w:rPr>
          <w:rFonts w:ascii="宋体" w:hAnsi="宋体" w:eastAsia="宋体" w:cs="宋体"/>
          <w:color w:val="000"/>
          <w:sz w:val="28"/>
          <w:szCs w:val="28"/>
        </w:rPr>
        <w:t xml:space="preserve">　　二、准确把握形势，增强高质量发展的责任担当</w:t>
      </w:r>
    </w:p>
    <w:p>
      <w:pPr>
        <w:ind w:left="0" w:right="0" w:firstLine="560"/>
        <w:spacing w:before="450" w:after="450" w:line="312" w:lineRule="auto"/>
      </w:pPr>
      <w:r>
        <w:rPr>
          <w:rFonts w:ascii="宋体" w:hAnsi="宋体" w:eastAsia="宋体" w:cs="宋体"/>
          <w:color w:val="000"/>
          <w:sz w:val="28"/>
          <w:szCs w:val="28"/>
        </w:rPr>
        <w:t xml:space="preserve">　　在充分肯定成绩的同时，必须客观辩证分析，深刻认识到面临的机遇与挑战，坚定不移推动高质量发展迈出更大步伐。</w:t>
      </w:r>
    </w:p>
    <w:p>
      <w:pPr>
        <w:ind w:left="0" w:right="0" w:firstLine="560"/>
        <w:spacing w:before="450" w:after="450" w:line="312" w:lineRule="auto"/>
      </w:pPr>
      <w:r>
        <w:rPr>
          <w:rFonts w:ascii="宋体" w:hAnsi="宋体" w:eastAsia="宋体" w:cs="宋体"/>
          <w:color w:val="000"/>
          <w:sz w:val="28"/>
          <w:szCs w:val="28"/>
        </w:rPr>
        <w:t xml:space="preserve">　　一要正视短板差距。一是县域竞争态势更加激烈。*在“十强县”中位次靠后，……等地发展较快，在招商引资、创新驱动、“放管服”改革等高质量发展的支点上我们创新经验还不够多。二是经济稳增长压力依然较大。随着近年来经济高位增长，生产总值、工业、投资等指标基数越来越大，加之新招项目落地需要过程，新的产能尚未释放，保持中高速增长难度增大。三是产业结构调整还需要发力。煤炭占生产总值比重由去年*%提升到*%，“一煤独大”的产业格局没有改变，加之全年产业项目仅占重点项目总数*%，且大项目不多，调结构、促转型需要下大功夫。四是民生领域仍有不少短板。群众稳定增收产业仍然不多，房地产领域、安全生产监管等方面有待加强。对此，我们要高度重视，采取有力措施，勇于攻克难关，切实予以解决。</w:t>
      </w:r>
    </w:p>
    <w:p>
      <w:pPr>
        <w:ind w:left="0" w:right="0" w:firstLine="560"/>
        <w:spacing w:before="450" w:after="450" w:line="312" w:lineRule="auto"/>
      </w:pPr>
      <w:r>
        <w:rPr>
          <w:rFonts w:ascii="宋体" w:hAnsi="宋体" w:eastAsia="宋体" w:cs="宋体"/>
          <w:color w:val="000"/>
          <w:sz w:val="28"/>
          <w:szCs w:val="28"/>
        </w:rPr>
        <w:t xml:space="preserve">　　二要把握发展机遇。虽然可以预料和难以预料的风险挑战不少，但也要看到面临的机遇。从宏观层面来看，随着中省咸稳大盘各项政策措施的深入推进，市场主体信心不断增强，加之开发性金融工具、专项债券等增量政策继续靠前发力，经济持续回升的基础将更加坚实。</w:t>
      </w:r>
    </w:p>
    <w:p>
      <w:pPr>
        <w:ind w:left="0" w:right="0" w:firstLine="560"/>
        <w:spacing w:before="450" w:after="450" w:line="312" w:lineRule="auto"/>
      </w:pPr>
      <w:r>
        <w:rPr>
          <w:rFonts w:ascii="宋体" w:hAnsi="宋体" w:eastAsia="宋体" w:cs="宋体"/>
          <w:color w:val="000"/>
          <w:sz w:val="28"/>
          <w:szCs w:val="28"/>
        </w:rPr>
        <w:t xml:space="preserve">　　三要坚持三个原则。不能因为成绩而乐观，更不能因为困难而沮丧，而要增强担当意识，紧盯目标，决战下步、夺取全年胜。一是坚持一张蓝图绘到底。市委二届二次全会和人代会年初确定的总体要求、主要目标和重点任务，就是抓工作的总纲领。必须紧盯目标不放松，保持抓落实的定力和韧劲，持之以恒地抓早、抓细、抓小、抓落地。二是坚持一个标准抓到底。工作任务具体到了单位，推进中不能因成绩好一点就松口气、稍有波动就消极应付。要严格落实出台的考核办法、建立的推进机制，做到标准不降、一着不让，认真干、努力干、拼命干。三是坚持一鼓作气干到底。干工作贵在坚持、重在持续。要不动摇、不懈怠，以“功成不必在我、功成必定有我”的担当和奉献，坚持目标导向、问题导向，持续抓、抓持续，一鼓作气干到底。</w:t>
      </w:r>
    </w:p>
    <w:p>
      <w:pPr>
        <w:ind w:left="0" w:right="0" w:firstLine="560"/>
        <w:spacing w:before="450" w:after="450" w:line="312" w:lineRule="auto"/>
      </w:pPr>
      <w:r>
        <w:rPr>
          <w:rFonts w:ascii="宋体" w:hAnsi="宋体" w:eastAsia="宋体" w:cs="宋体"/>
          <w:color w:val="000"/>
          <w:sz w:val="28"/>
          <w:szCs w:val="28"/>
        </w:rPr>
        <w:t xml:space="preserve">　　三、坚持目标导向，迈出高质量发展的崭新步伐</w:t>
      </w:r>
    </w:p>
    <w:p>
      <w:pPr>
        <w:ind w:left="0" w:right="0" w:firstLine="560"/>
        <w:spacing w:before="450" w:after="450" w:line="312" w:lineRule="auto"/>
      </w:pPr>
      <w:r>
        <w:rPr>
          <w:rFonts w:ascii="宋体" w:hAnsi="宋体" w:eastAsia="宋体" w:cs="宋体"/>
          <w:color w:val="000"/>
          <w:sz w:val="28"/>
          <w:szCs w:val="28"/>
        </w:rPr>
        <w:t xml:space="preserve">　　要整体把握“疫情要防住、经济要稳住、发展要安全”三件大事，深入贯彻落实省咸全会精神，做到“五个突出、五个聚力”。</w:t>
      </w:r>
    </w:p>
    <w:p>
      <w:pPr>
        <w:ind w:left="0" w:right="0" w:firstLine="560"/>
        <w:spacing w:before="450" w:after="450" w:line="312" w:lineRule="auto"/>
      </w:pPr>
      <w:r>
        <w:rPr>
          <w:rFonts w:ascii="宋体" w:hAnsi="宋体" w:eastAsia="宋体" w:cs="宋体"/>
          <w:color w:val="000"/>
          <w:sz w:val="28"/>
          <w:szCs w:val="28"/>
        </w:rPr>
        <w:t xml:space="preserve">　　(一)突出项目支撑，持续扩大有效投资。要深化拓展高质量项目建设推进年，让项目数量更多、建设更快、带动更强。一要常态化谋项目。继续坚持专班推进、专业谋划，谋早谋深谋实项目，在专项债、中央预算内投资、开发性金融工具等领域项目谋划争取上实现更大突破。特别是*年计划实施的项目，*月底前要确定选址、方案和要素。二要链条式招项目。提供优质服务保障，年内务必动工签而未落的*个项目，确保全年招商到位资金*亿元以上。要坚持*产业招商方向不变，突出精细化工、新材料项目招引，力促彩虹正极材料、*万吨碳酸二甲酯等*个项目年内签约。要用好招委会评审机制，强化项目研判，提升招商引资“含绿量”“含新量”“含金量”。要严格招商合同政策、法规研判，跟踪企业履约情况，提升合同执行力、约束力。三要快进式建项目。对确定不能开工的*个项目，要及时申请调整，更换项目务必赶*月底前全部开工。对未达到时序进度的*个项目，各包抓市级领导、各责任单位负责同志要全力帮助解决制约问题，督促快马加鞭赶进度，确保所有项目三季度至少完成投资任务*%以上。要用好政策性银行低成本资金，增加融资担保公司资本金，解决项目建设融资问题。要严格落实新增建设用地增存挂钩、增减挂钩机制，保障项目建设用地。</w:t>
      </w:r>
    </w:p>
    <w:p>
      <w:pPr>
        <w:ind w:left="0" w:right="0" w:firstLine="560"/>
        <w:spacing w:before="450" w:after="450" w:line="312" w:lineRule="auto"/>
      </w:pPr>
      <w:r>
        <w:rPr>
          <w:rFonts w:ascii="宋体" w:hAnsi="宋体" w:eastAsia="宋体" w:cs="宋体"/>
          <w:color w:val="000"/>
          <w:sz w:val="28"/>
          <w:szCs w:val="28"/>
        </w:rPr>
        <w:t xml:space="preserve">　　(二)突出首位产业，筑牢稳工业“压舱石”。要坚持提承载、扩产能、培新兴并举，促进工业倍增，全年完成规上工业产值*亿元。一要建强能化园区。抓紧修编园区规划，将产业集中区面积扩大到*平方公里以上，争取*月底前取得总规批复和规划环评批复。要抓好孵化园建设，加快打造综合性服务保障中心。要启动新一轮园区基础设施建设，*月底前完成净水厂和亭口水库供水并线、储备到位*亩“熟”地，争取年内创成省级经开区。二要发展能源化工。在提升煤矿智能化、标准化生产水平，完成原煤产量*万吨基础上，提速推进园区项目。要全面建成油田助剂、功能性化学品项目，实现CFB电厂一期主厂房封顶，同步开展CFB电厂二期、乙二醇二期等项目前期工作，启动橡胶产业园建设，政企合作打造精细化工“园中园”。要争取省上和*支持，发展光伏、风能、储能、氢能产业。三要精准助企纾困。巩固拓展“双包一解”活动成果，落实规上企业联络员制度，严格兑现惠企政策，闭环办结反馈问题。要建立企业上市后备库，强化政策培训，梯次培育推进。要帮助成长型企业做大做强，促进袋笼生产线、中高密度纤维板等项目足额释放产能，支持博瑞能源、佳运泽等成长型企业扩产增能。要落实奖补政策，下步再培育新增规上企业*户以上。</w:t>
      </w:r>
    </w:p>
    <w:p>
      <w:pPr>
        <w:ind w:left="0" w:right="0" w:firstLine="560"/>
        <w:spacing w:before="450" w:after="450" w:line="312" w:lineRule="auto"/>
      </w:pPr>
      <w:r>
        <w:rPr>
          <w:rFonts w:ascii="宋体" w:hAnsi="宋体" w:eastAsia="宋体" w:cs="宋体"/>
          <w:color w:val="000"/>
          <w:sz w:val="28"/>
          <w:szCs w:val="28"/>
        </w:rPr>
        <w:t xml:space="preserve">　　(三)突出产业兴旺，加快乡村振兴步伐。把产业培育作为重中之重，统筹推动乡村振兴取得新进展。一要坚决守牢返贫底线。及时整改考核评估反馈问题，持续巩固拓展脱贫攻坚成果。要做深做细防返贫监测排查，跟踪帮扶措施落实，确保不发生规模性返贫和新的致贫。二要扛稳粮食安全重任。有序推行“田长制”，探索退园还耕补充耕地，推进撂荒地“动态清零”，力保粮食面积稳定在*万亩以上。要稳步推进秋播秋收，秋粮面积达到*万亩、产量达到*万吨以上。要提升农业机械化水平，创成全省主要农作物生产全程机械化示范县。三要培育壮大富民产业。发挥项目资金撬动作用，提升*户产业经济效益。“四个万亩产业基地”要持续巩固提升，重点栽植中药材*亩、建成高接换头示范果园*个;“两个融合示范园”要尽快动工建设，促进产业融合发展。要加强农产品检测溯源，争创省级农产品质量安全示范县。当前正是果园管理关键期，要坚持强管理、谋销售两手抓，确保果品长得好、卖得好。四要开展乡村建设行动。*个镇级国土空间规划、*个村庄规划要编制到位。*个示范村*月底前完成年度计划任务，建设过程中必须立足实际，坚决杜绝形象工程。要继续推进“三堆六乱”整治、厕所革命等人居环境整治，建设“五美”庭院*户，评树文明村*个，争创*美丽宜居示范村*个。</w:t>
      </w:r>
    </w:p>
    <w:p>
      <w:pPr>
        <w:ind w:left="0" w:right="0" w:firstLine="560"/>
        <w:spacing w:before="450" w:after="450" w:line="312" w:lineRule="auto"/>
      </w:pPr>
      <w:r>
        <w:rPr>
          <w:rFonts w:ascii="宋体" w:hAnsi="宋体" w:eastAsia="宋体" w:cs="宋体"/>
          <w:color w:val="000"/>
          <w:sz w:val="28"/>
          <w:szCs w:val="28"/>
        </w:rPr>
        <w:t xml:space="preserve">　　(四)突出旅游带动，不断壮大第三产业。推动多业融合，大力发展现代服务业。一要构建全域旅游。启动*湖景区5A级创建，力促*寺景区创成*A级，加快建设国家全域旅游示范县。要与曲文投公司等机构合作，以*寺、设施农业示范园和乡村旅游三大板块为支撑，整体谋划推进*寺旅游景区。要依托西庙头森林公园，丰富*湖景区内涵，打响“夏季避暑、秋季观光”品牌。要完善“吃住行游购娱”六大要素，开展系列消费活动，推动旅游产业链条化发展。二要做活商贸经济。实施促进消费持续恢复若干政策，紧盯中秋国庆、“双*”“双*”等重要节点，突出汽车、家电、家居等商品，通过政府搭台、企业促销，激活消费潜力。要编制商业体系建设规划，建成名仕花园美食广场、*商业综合体，谋划实施商业示范镇村、综合商贸服务中心、新型乡村连锁便利店等，建设全省商业建设行动县。要完善帮扶措施，兑现奖补政策，下步再培育限上商贸企业*户以上，完成社会消费品零售总额*亿元以上。三要布局新兴业态。依托农村寄递物流体系，促进更多农产品进城销售。要稳妥策划举办体育赛事、文化展演，支持康养、育婴、家政等服务业发展，形成多元发展格局。</w:t>
      </w:r>
    </w:p>
    <w:p>
      <w:pPr>
        <w:ind w:left="0" w:right="0" w:firstLine="560"/>
        <w:spacing w:before="450" w:after="450" w:line="312" w:lineRule="auto"/>
      </w:pPr>
      <w:r>
        <w:rPr>
          <w:rFonts w:ascii="宋体" w:hAnsi="宋体" w:eastAsia="宋体" w:cs="宋体"/>
          <w:color w:val="000"/>
          <w:sz w:val="28"/>
          <w:szCs w:val="28"/>
        </w:rPr>
        <w:t xml:space="preserve">　　(五)突出功能提升，促进城乡一体建管。坚持城区带动城镇，强化载体功能，打造*市域副中心城市。一要完善公共基础设施。稳步推进*国道和彬湫路改建工程，促使景中路创建全省“十大最美农村路”。要改造提升城区供水设施，铺设供热管网*米、供气管网*米，着力增强保障能力。二要加快城市品质提升。编制完成城市品质提升三年行动实施方案。要抓好城建项目，建成纬二路东段、彬风二路，加快实施滨河路及南北大街地下综合管沟、高铁站区域排水工程，继续抓好*个老旧小区改造，加快*个房地产项目建设。要逐步实施山水林田湖等城市元素更新，吸引集聚外来人口和本地农业转移人口落户。三要增强城镇联结功能。以*、*两个重点镇建设为引领，继续抓好剩余*个城镇建设项目，促进基础设施、公共服务、商业服务适度集中，提升聚集带动功能。四要强化城乡精细管理。加强小区物业、房地产开发、中介市场、保障性住房等领域监管，推进城镇绿化管护、污水处理、路灯管护等市场化运作。中央文明委即将开展文明城市*年复检。为此，市创文办要牵好头，全市上下齐参与，对标对表查短板、补弱项，逐点位抓整治促提升，坚决保证复检顺利通过。</w:t>
      </w:r>
    </w:p>
    <w:p>
      <w:pPr>
        <w:ind w:left="0" w:right="0" w:firstLine="560"/>
        <w:spacing w:before="450" w:after="450" w:line="312" w:lineRule="auto"/>
      </w:pPr>
      <w:r>
        <w:rPr>
          <w:rFonts w:ascii="宋体" w:hAnsi="宋体" w:eastAsia="宋体" w:cs="宋体"/>
          <w:color w:val="000"/>
          <w:sz w:val="28"/>
          <w:szCs w:val="28"/>
        </w:rPr>
        <w:t xml:space="preserve">　　(六)聚力生态保护，推进绿色转型发展。坚持一体协同，推进“减污、降碳、优生态”。一要靶向治污降霾。扎实开展秋冬季大气污染综合治理攻坚行动，强化企业排污监管，严格煤炭运输管理，禁止散煤销售，加快砖瓦行业整治，顶格查处建筑工地扬尘，盯紧秸秆禁烧，确保空气质量稳中向好。二要当好*河卫士。把防汛作为当前大事，密切监测雨情汛情，及时组织清滩、清淤，强化河道治理，确保安全度汛。要严格落实“河湖长制”，深入开展河道“清四乱”。要坚决杜绝污水直排，相关部门一定要加大巡查，严防死守。要统筹推进雨污分流、中水利用，抓细农村生活污水治理，启动*、*两个生活垃圾中转站建设。三要突出涉煤领域治理。对于*家煤矿尚未整改到位的*个煤矸石处置问题，要督促完善手续、规范运行;对于*家煤矸石综合利用中心未整改到位的*个问题，下步务必把问题整改清零，促进资源循环利用。四要狠抓问题整改。目前中省环保督察反馈问题仍有*个未整改到位，要抓紧整改，迅速完成销号。中央二轮环保督察*整改方案即将下发，相关单位要高度重视，扎实整改。环保督查办要抓好本级常态化环保督查，推动问题整改清仓见底。要坚持标本兼治，严守项目准入环保底线，引导全民共建绿色*。</w:t>
      </w:r>
    </w:p>
    <w:p>
      <w:pPr>
        <w:ind w:left="0" w:right="0" w:firstLine="560"/>
        <w:spacing w:before="450" w:after="450" w:line="312" w:lineRule="auto"/>
      </w:pPr>
      <w:r>
        <w:rPr>
          <w:rFonts w:ascii="宋体" w:hAnsi="宋体" w:eastAsia="宋体" w:cs="宋体"/>
          <w:color w:val="000"/>
          <w:sz w:val="28"/>
          <w:szCs w:val="28"/>
        </w:rPr>
        <w:t xml:space="preserve">　　(七)聚力改革创新，积蓄发展新的动能。发挥创新第一驱动力，推动禀赋优势转化为发展成效。一要优化营商环境。深入推进新一轮优化营商环境三年行动计划，要注重挖掘典型做法和创新案例，建设省级营商环境示范县。要提升行政审批服务效能，*项高频事项年底网上可办率达到*%，不断扩大跨省区通办范围。要优化市场监管，营造有利于市场主体恢复发展的环境。二要不断深化改革。深化农村承包地“三权分置”改革，创新土地承包经营方式。要推行“标准地”改革，强化“亩均效益”导向。要深化医药卫生体制改革，进一步解决群众看病就医问题。三要重视创新驱动。以引进科技型企业为方向，加快创新驱动步伐。要实施秦创原创新驱动平台建设三年行动计划，积极转化应用科技成果，力争新认定高新技术企业*家、科技型中小企业*家。</w:t>
      </w:r>
    </w:p>
    <w:p>
      <w:pPr>
        <w:ind w:left="0" w:right="0" w:firstLine="560"/>
        <w:spacing w:before="450" w:after="450" w:line="312" w:lineRule="auto"/>
      </w:pPr>
      <w:r>
        <w:rPr>
          <w:rFonts w:ascii="宋体" w:hAnsi="宋体" w:eastAsia="宋体" w:cs="宋体"/>
          <w:color w:val="000"/>
          <w:sz w:val="28"/>
          <w:szCs w:val="28"/>
        </w:rPr>
        <w:t xml:space="preserve">　　(八)聚力民生实事，提升群众幸福指数。紧盯群众“急难愁盼”，加大力度改善民生。一要大力促进就业增收。加快建设公共实训基地，推动产教融合。要实施“技能*计划”，定向促进就业，巩固扩大转移就业人数。要突出劳动密集型行业，推动援企稳岗扩岗政策直达，新增城镇就业*人以上。要实施人才回归工程，对接做好高层次人才和行业紧缺人员招聘。要开展根治欠薪行动，维护劳动者合法权益。二要积极发展社会事业。有序推进第一中学建设，巩固拓展“双减”成效，加强高考改革政策研究并落实配套措施。要建成市人民医院住院楼、医废处置中心，深化医共体建设，增强群众健康保障能力。要加快实施职中体育馆项目，加强全民体质监测，引导全民健身。三要健全社会保障体系。妥善安置*户采空区群众，建立自建房整治长效机制。新建*个日间照料中心。全面落实退役军人优待政策。要倡导资助贫困大学生，加大特殊困难群体关爱救助力度，把党和政府的温暖送到群众心坎上。</w:t>
      </w:r>
    </w:p>
    <w:p>
      <w:pPr>
        <w:ind w:left="0" w:right="0" w:firstLine="560"/>
        <w:spacing w:before="450" w:after="450" w:line="312" w:lineRule="auto"/>
      </w:pPr>
      <w:r>
        <w:rPr>
          <w:rFonts w:ascii="宋体" w:hAnsi="宋体" w:eastAsia="宋体" w:cs="宋体"/>
          <w:color w:val="000"/>
          <w:sz w:val="28"/>
          <w:szCs w:val="28"/>
        </w:rPr>
        <w:t xml:space="preserve">　　(九)聚力风险防控，营造安全稳定环境。以防风险保稳定行动为抓手，统筹发展和安全。一要常态化防控疫情。持续推进疫苗接种。要严格执行第九版防控方案要求，突出“三站一口”等关键节点，聚焦中高风险地区来彬返彬、外地市推送等重点人群，扎实细致、科学精准地落实防控措施。要完善平战转换指挥调度机制，提升防控保障和处置能力，筑牢“外防输入”屏障。二要抓紧抓实安全生产。扎实开展安全生产专项整治三年行动“回头看”，加大风险隐患查处力度，把问题查清楚改到位、把隐患消除在萌芽状态。要突出煤矿领域安全，派驻工作专班，压实企业主体责任，抓好隐患排查处置，做到整改不到位不放过。要落实消防安全责任制，严防高层楼房和人员密集场所发生火情。三要防范化解债务风险。按照“谁举债、谁负责”的原则，长短结合、依法依规处置，确保地方债务风险可控。要强化金融市场监管，落实有奖举报制度，严厉打击非法集资。要以“保交楼”为重点，对缓建、停工、延交的积极稳妥处置，及时化解风险。四要提升社会治理水平。深化“八五”普法，加快创建省级法治政府。要注重矛盾纠纷预防调处，依法化解各类信访问题。要提高夜市、车站、校园周边等重点部位见警率，严厉打击盗抢骗、电信网络诈骗、养老诈骗等违法行为，常态化开展扫黑除恶，切实增强人民群众安全感。</w:t>
      </w:r>
    </w:p>
    <w:p>
      <w:pPr>
        <w:ind w:left="0" w:right="0" w:firstLine="560"/>
        <w:spacing w:before="450" w:after="450" w:line="312" w:lineRule="auto"/>
      </w:pPr>
      <w:r>
        <w:rPr>
          <w:rFonts w:ascii="宋体" w:hAnsi="宋体" w:eastAsia="宋体" w:cs="宋体"/>
          <w:color w:val="000"/>
          <w:sz w:val="28"/>
          <w:szCs w:val="28"/>
        </w:rPr>
        <w:t xml:space="preserve">　　(十)聚力转变作风，从严从实抓好落实。面对高质量发展时代命题，必须负责任、守纪律、干实事。一要始终在状态。涵养“赶考”心态，保持迎难而上的冲劲、敢于拼搏的闯劲，咬定目标任务、务实担当奋斗，一件事一件事推进、一个问题一个问题解决，确保全年取得好成绩。二要学习不止步。坚持领导带头抓学习，提升谋划、推动工作的能力。要深学笃行新发展理念，决不能脱离实际硬干，更不能为了政绩什么都干，坚决不能干成一件事、新增一堆问题。三要勇于争先进。干任何工作都要对照“十强县”标准，部分工作从一开始就要有在全省树立标杆的意识，参照省内外先进县做法探索创新。镇办之间、行业部门之间，都要强化“不进则退、小进亦退”的进取精神，善于“跳起来摘桃子”，让争先创优成为鲜明特质。四要高效务实干。紧紧抓住剩下五个月有效时间，将年度任务分解细化到月，将责任压实到人，大力发扬“钉钉子”精神，认认真真、扎扎实实地把工作量往前赶，保证每项工作都能快节奏、高质量落实。五要督导抓落实。对市委作出的决策部署，市级领导要带头深入开展“四不两直”明查暗访，督查室要高频次督查，现场办公，督促整改，实现工作从部署到落实全过程抓到位、有成效。</w:t>
      </w:r>
    </w:p>
    <w:p>
      <w:pPr>
        <w:ind w:left="0" w:right="0" w:firstLine="560"/>
        <w:spacing w:before="450" w:after="450" w:line="312" w:lineRule="auto"/>
      </w:pPr>
      <w:r>
        <w:rPr>
          <w:rFonts w:ascii="宋体" w:hAnsi="宋体" w:eastAsia="宋体" w:cs="宋体"/>
          <w:color w:val="000"/>
          <w:sz w:val="28"/>
          <w:szCs w:val="28"/>
        </w:rPr>
        <w:t xml:space="preserve">　　同志们，百里之行半九十，千尺竿头须再攀。让我们在市委坚强领导下，坚定信心不动摇，紧盯目标不放松，苦干实干、攻坚突破，高质量完成全年目标任务!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融入成渝地区双城经济圈建设、推动高质量发展的关键之年，这次召开高新区高质量发展大会，目的就是进一步领会中央、省委和市委决策部署精神，完整准确全面贯彻新发展理念，不断提高政治判断力、政治领悟力、政治执行力，始终保持奋发有为的精气神，推动高新区经济社会高质量发展，为实现“十四五”开好局、起好步提供有力支撑。刚才，相关同志作了很好的交流发言，XXX同志安排部署了今年高新区高质量发展各项工作任务。这里，我就落实本次会议精神讲几点意见。</w:t>
      </w:r>
    </w:p>
    <w:p>
      <w:pPr>
        <w:ind w:left="0" w:right="0" w:firstLine="560"/>
        <w:spacing w:before="450" w:after="450" w:line="312" w:lineRule="auto"/>
      </w:pPr>
      <w:r>
        <w:rPr>
          <w:rFonts w:ascii="宋体" w:hAnsi="宋体" w:eastAsia="宋体" w:cs="宋体"/>
          <w:color w:val="000"/>
          <w:sz w:val="28"/>
          <w:szCs w:val="28"/>
        </w:rPr>
        <w:t xml:space="preserve">　　&gt;一、深刻理解科学内涵，坚持学习研究提升站位，充分认识推进高新区高质量发展的重要意义</w:t>
      </w:r>
    </w:p>
    <w:p>
      <w:pPr>
        <w:ind w:left="0" w:right="0" w:firstLine="560"/>
        <w:spacing w:before="450" w:after="450" w:line="312" w:lineRule="auto"/>
      </w:pPr>
      <w:r>
        <w:rPr>
          <w:rFonts w:ascii="宋体" w:hAnsi="宋体" w:eastAsia="宋体" w:cs="宋体"/>
          <w:color w:val="000"/>
          <w:sz w:val="28"/>
          <w:szCs w:val="28"/>
        </w:rPr>
        <w:t xml:space="preserve">　　推动高质量发展，是保持经济持续健康发展的必然要求，是适应我国社会主要矛盾变化和全面建成小康社会、全面建设社会主义现代化国家的必然要求，是遵循经济规律发展的必然要求。习近平总书记指出，“现阶段，我国经济发展的基本特征就是由高速增长阶段转向高质量发展阶段”。高新区是落实党中央推动高质量发展战略部署的主阵地、主战场，更是推动高质量发展的主平台，《国务院关于促进国家高新技术产业开发区高质量发展的若干意见》明确了高新区要成为创新驱动发展的示范区和高质量发展的先行区，这是给高新区一个新时代的新定位，就是要承担起为国家创新发展探路、高质量发展探路的重大责任，这也是高新区未来的历史性任务，也就是说，在高质量发展上，是不是走在前列，就是判断我们高新区做得好与不好的一个根本性指标。</w:t>
      </w:r>
    </w:p>
    <w:p>
      <w:pPr>
        <w:ind w:left="0" w:right="0" w:firstLine="560"/>
        <w:spacing w:before="450" w:after="450" w:line="312" w:lineRule="auto"/>
      </w:pPr>
      <w:r>
        <w:rPr>
          <w:rFonts w:ascii="宋体" w:hAnsi="宋体" w:eastAsia="宋体" w:cs="宋体"/>
          <w:color w:val="000"/>
          <w:sz w:val="28"/>
          <w:szCs w:val="28"/>
        </w:rPr>
        <w:t xml:space="preserve">　　“潮平两岸阔，风正一帆悬”，高质量发展是“十四五”乃至更长时期我国经济社会发展的主题，面对新形势和新任务，高新区必须立足自身、找准定位、顺势而为、抢抓机遇。</w:t>
      </w:r>
    </w:p>
    <w:p>
      <w:pPr>
        <w:ind w:left="0" w:right="0" w:firstLine="560"/>
        <w:spacing w:before="450" w:after="450" w:line="312" w:lineRule="auto"/>
      </w:pPr>
      <w:r>
        <w:rPr>
          <w:rFonts w:ascii="宋体" w:hAnsi="宋体" w:eastAsia="宋体" w:cs="宋体"/>
          <w:color w:val="000"/>
          <w:sz w:val="28"/>
          <w:szCs w:val="28"/>
        </w:rPr>
        <w:t xml:space="preserve">　　一是回头看一看，我们有信心、有底气。我市开发区建设和发展走过了一段摸索、建设的艰辛历程，逐步成长壮大。目前，全市有1个国家级高新区，X个省级高新区，X个省级经开区和灯饰照明、食品加工等一批特色产业园区。自1990年成立以来，我们高新区紧扣“高”和“新”抓发展，20_年成功升级为国家级高新区，也是目前全市唯一的国家级高新区，截至20_年，高新区全年地区生产总值(GDP)同比增长 X%，规模以上工业增加值同比增长X%，两项指标全市第一;服务业增加值同比增长X%，社会消费品零售总额降幅收窄为X%，两项指标全市第一;固定资产投资同比增长XX%，全市第一;地方一般公共预算收入规模同口径增长XXX%，总量全市第一。园区营业收入突破XXX亿元。这些数字表明，高新区已经成为全市经济高质量发展的主引擎，更是推动全市经济发展的重要增长极。我相信，只要紧抓不放、敢于突破，我们就有信心、有决心把高新区高质量发展抓出成效。</w:t>
      </w:r>
    </w:p>
    <w:p>
      <w:pPr>
        <w:ind w:left="0" w:right="0" w:firstLine="560"/>
        <w:spacing w:before="450" w:after="450" w:line="312" w:lineRule="auto"/>
      </w:pPr>
      <w:r>
        <w:rPr>
          <w:rFonts w:ascii="宋体" w:hAnsi="宋体" w:eastAsia="宋体" w:cs="宋体"/>
          <w:color w:val="000"/>
          <w:sz w:val="28"/>
          <w:szCs w:val="28"/>
        </w:rPr>
        <w:t xml:space="preserve">　　二是往上看一看，我们有差距、有短板。目前，全省有X个国家级新区，X个国家经济技术开发区和X个中国高新技术产业开发区，其中XX高新区在非省会城市高新区中排名第一，20_年实现地区生产总值 XX亿元、增长X%，规上工业增加值增长14%。我们的近邻XX经开区，在20_年XX省十大园区评选中，排名也在我们XX高新区前面。这背后，实质上是实力的差距，我们要清醒地看到自身的短板，比如，还存在项目支撑有待增强的问题。今年高新区XX个重大项目中，特别重大项目较少，10亿元以上的仅X个，50亿元以上的仅X个。特别是工业项目投资增长乏力，受经济下行影响，企业投资信心不足、意愿不强，预计今年完成投资XX亿元，仅占去年投资额的XX%。又如，还存在服务业增加值后劲不足的问题。去年，高新区服务业增加值XXX亿元，占全市XXX%，基数较大，加之今年批发业销售额、商品房销售面积等支撑指标后续动力不足，服务业增加值保持高位增长的难度较大。再如，还存在财政面临较大压力的问题。受经济下行、减税降费、产业结构调整等因素影响，地方财政收入增长乏力，同时，民生政策、社会管理、产业发展等支出需求持续增加，财政收支矛盾较大，预计全年收支缺口近XXX亿元。这些，都是目前制约高新区高质量发展的“拦路虎”“绊脚石”。</w:t>
      </w:r>
    </w:p>
    <w:p>
      <w:pPr>
        <w:ind w:left="0" w:right="0" w:firstLine="560"/>
        <w:spacing w:before="450" w:after="450" w:line="312" w:lineRule="auto"/>
      </w:pPr>
      <w:r>
        <w:rPr>
          <w:rFonts w:ascii="宋体" w:hAnsi="宋体" w:eastAsia="宋体" w:cs="宋体"/>
          <w:color w:val="000"/>
          <w:sz w:val="28"/>
          <w:szCs w:val="28"/>
        </w:rPr>
        <w:t xml:space="preserve">　　三是向前看一看，我们有空间、有机遇。我们看到别人的长处和自己的短板，更重要的是要结合自身实际客观分析，在困难中找到一条属于独具XX高新区特色的高质量发展之路。省委省政府从顶层设计入手，编制了全省高新区“十四五”发展规划，大力支持高新区发展具备发展优势的主导和特色产业。市委市政府把园区建设纳入“XX行动”之一，明确了要突出园区差异化、特色化发展，形成错位发展、协同发展格局，为园区高质量发展奠定良好基础。也就是说，未来XX高新区高质量发展的落脚点就是要“瞄准优势，发展特色”。当前，我们的园区优势明显，截至20_年，XX高新区已获得XX环保装备制造基地、XX绿色工业园区、外贸转型升级基地等XX块国省级牌子，节能环保装备制造、新材料等战略性新兴产业在全省占据重要地位。我们的创新能力强劲，拥有XX大学研发中心、清华XX等全国一流的孵化器运营机构和科技成果转化平台，拥有各类创新平台 X个，其中国家级平台X个，省级平台X个。累计实施科技研发及成果转化项目超X个，新增产值超X亿元。我们的环境宜居优美。建成有XX生态公园、XX公园、XX湖湿地公园等X座城市公园，人均公园绿地面积达XX平方米，绿地率达XX%，绿化覆盖率达XX%。拥有城市主次干道XX余公里，XX余条公交线路通达全市，是名副其实的宜居新城。等等这些，都是我们高质量发展的“压舱石”“推进器”“发动机”“增长极”。同时，我们还迎来了成渝双城经济圈建设的重大机遇，可以说，这是XX从“三线建设”以来最大的战略发展契机，对高新区来说，更是一次成为具有全国影响力的产业园区和科技创新中心的重大机遇，对此，我们定要以时不待我的精神，将高质量发展置身于国家大战略中去审视、谋划、落实。</w:t>
      </w:r>
    </w:p>
    <w:p>
      <w:pPr>
        <w:ind w:left="0" w:right="0" w:firstLine="560"/>
        <w:spacing w:before="450" w:after="450" w:line="312" w:lineRule="auto"/>
      </w:pPr>
      <w:r>
        <w:rPr>
          <w:rFonts w:ascii="宋体" w:hAnsi="宋体" w:eastAsia="宋体" w:cs="宋体"/>
          <w:color w:val="000"/>
          <w:sz w:val="28"/>
          <w:szCs w:val="28"/>
        </w:rPr>
        <w:t xml:space="preserve">　　&gt;二、立足“三新”突出重点，坚持系统推进靶向发力，切实找准高新区高质量发展的支撑</w:t>
      </w:r>
    </w:p>
    <w:p>
      <w:pPr>
        <w:ind w:left="0" w:right="0" w:firstLine="560"/>
        <w:spacing w:before="450" w:after="450" w:line="312" w:lineRule="auto"/>
      </w:pPr>
      <w:r>
        <w:rPr>
          <w:rFonts w:ascii="宋体" w:hAnsi="宋体" w:eastAsia="宋体" w:cs="宋体"/>
          <w:color w:val="000"/>
          <w:sz w:val="28"/>
          <w:szCs w:val="28"/>
        </w:rPr>
        <w:t xml:space="preserve">　　产业是根基，项目是抓手，创新是引擎，环境是保障，共享是目的，必须抓住关键重点，立足新发展阶段、贯彻新发展理念、构建新发展格局，以点带面、精确制导、引领示范、带动全局，一体推进经济社会高质量发展。</w:t>
      </w:r>
    </w:p>
    <w:p>
      <w:pPr>
        <w:ind w:left="0" w:right="0" w:firstLine="560"/>
        <w:spacing w:before="450" w:after="450" w:line="312" w:lineRule="auto"/>
      </w:pPr>
      <w:r>
        <w:rPr>
          <w:rFonts w:ascii="宋体" w:hAnsi="宋体" w:eastAsia="宋体" w:cs="宋体"/>
          <w:color w:val="000"/>
          <w:sz w:val="28"/>
          <w:szCs w:val="28"/>
        </w:rPr>
        <w:t xml:space="preserve">　　(一)始终坚持产业引领，壮大高质量发展新优势。习近平总书记强调，“不管我们发展到什么程度，都不能离开实体经济，不能忽视制造业，在自主创新的道路上要坚定不移、再接再厉、更上层楼”。高新区要实现高质量发展，必须要千方百计兴产业、强实体，构建竞争力强、高质效、可持续的现代产业体系。一要做大做强先进制造业。要加快传统产业改造升级，鼓励XX股份、XX等企业向XX核心装备制造领域拓展。要大力培育新兴产业，壮大XX科技、XX科技等电芯生产企业，推动XX科技、XX等显示模组企业做强做优。要大力实施工业企业梯度培育计划，支持XX能源等企业向高端装备制造领域拓展，支持XX集团等企业上市融资，支持XX等“专精特新”企业快速成长，力促XX等企业达产升规。二要持续发展现代服务业。要依托XX购物公园和万达广场等高品质城市综合体，培育一批商贸服务业龙头企业。要推进“XX+”“+XX”跨界融合，加快建设国家文化出口基地生产配套核心区，扩大文化服务贸易出口。要依托XX科技新区开展全省科技服务业产业集聚区建设试点，培育一批本地科技服务企业。要实施数字经济赋能升级工程，推动数字经济与实体经济融合发展，引导企业开展“5G+互联网”试点示范。三要聚焦重点招商引资。要把招商引资作为发展第一要事，加大与XX等东部发达地区产业合作力度，主攻“链长制”精准招商，围绕本地骨干产业和已落地的XX等重点企业，大力开展延链补链强链招商。要聚焦项目实施精准服务，既要“三顾茅庐”“软磨硬泡”，还要“真诚关怀”“随叫随到”。要把产业规划和招商计划紧密结合，配套打造高品质城市生活社区、特色产业优势区、先进要素集聚区，着力打造产城融合局面，确保企业、项目“引得进、留得住、发展好”。</w:t>
      </w:r>
    </w:p>
    <w:p>
      <w:pPr>
        <w:ind w:left="0" w:right="0" w:firstLine="560"/>
        <w:spacing w:before="450" w:after="450" w:line="312" w:lineRule="auto"/>
      </w:pPr>
      <w:r>
        <w:rPr>
          <w:rFonts w:ascii="宋体" w:hAnsi="宋体" w:eastAsia="宋体" w:cs="宋体"/>
          <w:color w:val="000"/>
          <w:sz w:val="28"/>
          <w:szCs w:val="28"/>
        </w:rPr>
        <w:t xml:space="preserve">　　(二)不断推进改革创新，拓宽高质量发展新空间。当前，抢占未来制高点的竞争日趋激烈，谁在改革创新上先行一步，谁就能拥有引领发展的主动权。一要下深水抓改革。要突破要素瓶颈，深化要素市场改革，对内挖潜、对上争取，千方百计扩充增量、增加流量、盘活存量，促进要素资源配置更加合理、高效。要深化干部人事制度改革，优化岗位绩效管理机制，完善“人员能进能出、干部能上能下、收入能升能降”的动态管理机制，健全与经济社会发展深度相适的用人机制。要全面加强预算约束、绩效管理和政府债务管理，统筹推进财税、金融等经济领域重点改革，防范化解债务风险。要持续推进高投集团实体化、市场化发展，为产业聚集发展和招商引资提供更有力支撑。二要搭平台促创新。要围绕产业链布局创新链，突出科技赋能，重点打造一批产业创新中心、技术创新中心、工程研究中心，提升产业核心竞争力。要持续深化校地合作，大力推进新型研发机构建设，支持XX大学建成国家大学科技园。要推动区域协同创新，积极融入成渝科技创新体系，大力优化科技创新生态，加快推进国家创新型特色园区、国家文化与科技融合发展示范基地申报创建，推进省科技成果转移转化示范区和科技服务业产业集聚示范区建设。三要育主体创品牌。要坚持企业主体、市场导向，打造创新型企业集群，鼓励XX等企业加快核心技术创新和成果转移转化。要积极推动XX能源等企业创建国家级创新平台，XX科技等市级研发机构升级为省级创新平台。要大力培育科技型中小企业，打造川渝(XX)中小企业科技创新共享平台，积极创建国家级众创空间和国家级小微企业创新创业示范基地，使一批靠得住、站得稳、走得远的企业真正成为高新区的金字招牌。</w:t>
      </w:r>
    </w:p>
    <w:p>
      <w:pPr>
        <w:ind w:left="0" w:right="0" w:firstLine="560"/>
        <w:spacing w:before="450" w:after="450" w:line="312" w:lineRule="auto"/>
      </w:pPr>
      <w:r>
        <w:rPr>
          <w:rFonts w:ascii="宋体" w:hAnsi="宋体" w:eastAsia="宋体" w:cs="宋体"/>
          <w:color w:val="000"/>
          <w:sz w:val="28"/>
          <w:szCs w:val="28"/>
        </w:rPr>
        <w:t xml:space="preserve">　　(三)全面优化营商环境，增强高质量发展新活力。营商环境是重要的软实力和核心竞争力，良好的营商环境是推动经济社区高质量发展的重要保障，高新区必须以“群众之事无小事、企业之事无小事”的理念，坚持问题导向，树立系统观念，深入实施营商环境提升年行动，进一步强化市场意识、法治意识，把优化营商环境作为提升软实力、竞争力的重要抓手。一要坚持“放”“管”同步，提升效率，破除阻碍。要从过去“不管则乱，一管就死”的尴尬局面中吸取的教训，在促发展的“放”和防风险的“管”上达到巧妙平衡，持续完善以“3+3”为重点的“放管服”改革，聚焦优化权责清单制度，全面推进“证照分离”“集成办理”“一网通办” “一站式服务”，大胆“放”，用心“管”，真诚引导和帮助企业、个体工商户等市场主体，持续提升商事登记、行政许可、政策兑现等方面的服务效能。二要坚持“破”“立”齐下，对标先进，自我革新。优化营商环境是一场刀刃向内的自我革命，要坚持在法治框架下，对标先进地区领跑时代的成功经验，大胆废除不符合国际规则、不适应市场要求的惯性做法，要通过改革的深入推进，建立起优惠透明的政策环境、便捷高效的服务环境、公平公正的法治环境、开放包容的人文环境。三要坚持“有形”“无形”兼顾，立足全局，强化服务。要以“有形的手”，定好政策、建好台子、搞好服务，当好有呼必应、无事不扰的“店小二”，坚持“一切围绕企业、一切为了企业、一切服务企业”，用党委政府的“辛苦指数”，换来企业的“发展指数”。要以损害营商环境典型案例为鉴，坚决反对“态度很好、办法不多、效率不高”的不良行为，坚决整治吃拿卡要、公器私用、红顶中介等违纪违法问题。要充分发挥市场在资源配置中的决定性作用，让这双“无形的手”提升市场活力，调动市场积极性，决不能以公权干涉企业正常生产经营活动。</w:t>
      </w:r>
    </w:p>
    <w:p>
      <w:pPr>
        <w:ind w:left="0" w:right="0" w:firstLine="560"/>
        <w:spacing w:before="450" w:after="450" w:line="312" w:lineRule="auto"/>
      </w:pPr>
      <w:r>
        <w:rPr>
          <w:rFonts w:ascii="宋体" w:hAnsi="宋体" w:eastAsia="宋体" w:cs="宋体"/>
          <w:color w:val="000"/>
          <w:sz w:val="28"/>
          <w:szCs w:val="28"/>
        </w:rPr>
        <w:t xml:space="preserve">　　(四)建设幸福宜居新城，共享高质量发展新成果。高质量发展是国家的要求、社会发展的必然、老百姓的期盼，要把幸福宜居新城和城乡一体繁荣幸福新XX结合起来，以城聚人、以人聚产、以产兴城，推动生态圈和功能区相互支撑，促进产城融合、职住平衡，努力破解民生痛点、堵点、盲点，让老百姓在发展中感受到“稳稳的幸福”。一要完善基础配套建设。要优化完善城市道路网络，实施道路扩建工程，有序推进节点渠化改造项目，切实增强城市交通承载能力。要全面推进老旧小区改造工程，引导半开放老旧小区内部道路纳入城市路网交通体系。要加快信息基础设施建设，力争实现建成区5G信号全覆盖。要巩固发展创文创卫成果，有序推进城市公园提品升级。二要优化生态环境保护。要持续巩固中省环保督察及“回头看”、长江经济带集中排查整治反馈问题整改成效，严格落实“清单制+责任制+销号制”。要大力推进城市“六乱”治理和垃圾分类试点工作，全面改善城乡卫生环境。要有序推进卧龙湖西区、釜溪河付家桥—仙市大桥段生态修复工程，打造绿色生态长廊。三要大力保障民生实事。要强化政策兜底保障，加强城乡低保人员、优抚对象、孤儿、残疾人等困难群体生活保障，筑牢民生保障“安全网”。要高标准完成省市下达民生实事任务，加快推进XX二期、XX四期安置房等保障性安居工程建设。要大力实施“盐都未来工程”，主动加强与成渝名校名院协同合作，擦亮高新教育品牌，积极引导民办幼儿园转办普惠园。要构建完善综合防控救治体系和健康养老服务体系，重点推进XX养老康复中心等项目建设，提升医养服务保障水平。</w:t>
      </w:r>
    </w:p>
    <w:p>
      <w:pPr>
        <w:ind w:left="0" w:right="0" w:firstLine="560"/>
        <w:spacing w:before="450" w:after="450" w:line="312" w:lineRule="auto"/>
      </w:pPr>
      <w:r>
        <w:rPr>
          <w:rFonts w:ascii="宋体" w:hAnsi="宋体" w:eastAsia="宋体" w:cs="宋体"/>
          <w:color w:val="000"/>
          <w:sz w:val="28"/>
          <w:szCs w:val="28"/>
        </w:rPr>
        <w:t xml:space="preserve">　　&gt;三、解放思想强化担当，坚持敢为人先真抓实干，切实保障高质量发展各项举措落地见效</w:t>
      </w:r>
    </w:p>
    <w:p>
      <w:pPr>
        <w:ind w:left="0" w:right="0" w:firstLine="560"/>
        <w:spacing w:before="450" w:after="450" w:line="312" w:lineRule="auto"/>
      </w:pPr>
      <w:r>
        <w:rPr>
          <w:rFonts w:ascii="宋体" w:hAnsi="宋体" w:eastAsia="宋体" w:cs="宋体"/>
          <w:color w:val="000"/>
          <w:sz w:val="28"/>
          <w:szCs w:val="28"/>
        </w:rPr>
        <w:t xml:space="preserve">　　前不久，高新区党政代表团先后到昆山等地学习考察，很多干部反馈说感受颇深、收获颇多、备受启迪。可以说“昆山之路”就是当代高质量发展的典范，昆山的发展现状已经处于一个标杆地位。世上无难事，只要肯登攀。曾经的昆山，只是苏州六县的“小六子”，上个世纪八十年代，一批敢为天下先的干部，面对改革开放的时代机遇，不等不靠，不推不拖，自筹资金创办了全国第一个“自费开发区”，蹚出了一条“外向带动”的发展之路。改革开放至今，昆山成为全国首个GDP破3500亿元、财政收入破350亿元的县级市，位居全国首强。那么，立足高新区的当下，我们这一批干部又该如何闯出一条属于高新区的“昆山之路”?我认为，首先要解决干部三个“点”的问题。</w:t>
      </w:r>
    </w:p>
    <w:p>
      <w:pPr>
        <w:ind w:left="0" w:right="0" w:firstLine="560"/>
        <w:spacing w:before="450" w:after="450" w:line="312" w:lineRule="auto"/>
      </w:pPr>
      <w:r>
        <w:rPr>
          <w:rFonts w:ascii="宋体" w:hAnsi="宋体" w:eastAsia="宋体" w:cs="宋体"/>
          <w:color w:val="000"/>
          <w:sz w:val="28"/>
          <w:szCs w:val="28"/>
        </w:rPr>
        <w:t xml:space="preserve">　　(一)要解决干部思想这个关键点。“昆山之路”是从解放思想开始的，所谓“唯有源头活水来”，思想就是发展的活水源头，不首先解决思想的问题，发展终将“竭泽而渔”。回顾高新区辉煌的奋斗史、创业史和发展史，每一次追赶跨越同样是源自于思想的高度解放。在我看来，高新区大部分干部的思想是比较解放的，但随着外部环境变化和内部转型不断推进，有的干部的思想已经掉队了，因循守旧、封闭狭隘、安于现状、畏首畏尾，就是这部分干部的真实写照。要实现高质量发展，必须坚持不懈推动思想大解放，树立正视自我的危机意识，革故鼎新的改革意识，志存高远的包容意识，不甘人后的拼搏意识，时刻准备迎接挑战、主动出击，走出思维“盆地”，占领思想“高地”。</w:t>
      </w:r>
    </w:p>
    <w:p>
      <w:pPr>
        <w:ind w:left="0" w:right="0" w:firstLine="560"/>
        <w:spacing w:before="450" w:after="450" w:line="312" w:lineRule="auto"/>
      </w:pPr>
      <w:r>
        <w:rPr>
          <w:rFonts w:ascii="宋体" w:hAnsi="宋体" w:eastAsia="宋体" w:cs="宋体"/>
          <w:color w:val="000"/>
          <w:sz w:val="28"/>
          <w:szCs w:val="28"/>
        </w:rPr>
        <w:t xml:space="preserve">　　(二)要解决干部作风这个着力点。干部作风是发展环境的“风向标”，如果说贪污腐败是影响发展的“致命伤”，那么，作风不正则是阻碍发展的“慢性病”。从纪检监察机关的追责问责情况来看，我们高新区仍然存在部分干部对企业、群众不重视不关心、服务上不主动不热情、行动上不积极不配合，导致企业、群众心灰意冷的情况，这些破坏当地发展环境的行为和官僚主义作风，都会给当地营商环境带来不利影响。作风转变是推动环境改善的迫切需要，各级领导干部必须牢固树立抓发展先抓环境，抓环境先抓作风的理念，坚持实字为先、干自当头，凝心聚力谋实事、沉下身子抓落实，真正把“店小二”精神落细到服务发展的方方面面。</w:t>
      </w:r>
    </w:p>
    <w:p>
      <w:pPr>
        <w:ind w:left="0" w:right="0" w:firstLine="560"/>
        <w:spacing w:before="450" w:after="450" w:line="312" w:lineRule="auto"/>
      </w:pPr>
      <w:r>
        <w:rPr>
          <w:rFonts w:ascii="宋体" w:hAnsi="宋体" w:eastAsia="宋体" w:cs="宋体"/>
          <w:color w:val="000"/>
          <w:sz w:val="28"/>
          <w:szCs w:val="28"/>
        </w:rPr>
        <w:t xml:space="preserve">　　(三)要解决干部能力这个发力点。高质量发展需要高超的本领。要“上接天线下接地气”，切实提升战略思维能力，以更高的视野统揽全局，更实的举措推动谋划，架起天线吃透上级政策精神，下接地气摸清基层情况，处理好当前与长远、效率与质量、继承与扬弃等辩证关系，面对复杂情况能够“不畏浮云遮望眼”，处理复杂问题能够“乱云飞渡仍从容”，在关键时刻作出正确决策。要“春江水暖鸭先知”，切实提升见微知著能力，机会总是眷顾有准备的人，在我看来，机会更会垂青于善于观察、心思敏锐、抢先一步的人，当前人人都在抢抓发展契机，谁能在机会刚露头、还未形成普遍认知的时候就能抓住，谁就能抢占先机。要“一切从实际出发”，切实提升调查研究能力，调查研究是我们党的传家宝，各级干部要牢固树立“没有调查就没有发言权、没有调查就没有决策权”的意识，不驰于空想、不骛于虚声，真正地走出去、俯下身、摸清脉，才能对症下药，精准发力。</w:t>
      </w:r>
    </w:p>
    <w:p>
      <w:pPr>
        <w:ind w:left="0" w:right="0" w:firstLine="560"/>
        <w:spacing w:before="450" w:after="450" w:line="312" w:lineRule="auto"/>
      </w:pPr>
      <w:r>
        <w:rPr>
          <w:rFonts w:ascii="宋体" w:hAnsi="宋体" w:eastAsia="宋体" w:cs="宋体"/>
          <w:color w:val="000"/>
          <w:sz w:val="28"/>
          <w:szCs w:val="28"/>
        </w:rPr>
        <w:t xml:space="preserve">　　同志们，高质量发展的目标鼓舞人心，高质量发展的任务艰巨光荣，高质量发展的征程催人奋进，让我们更加紧密地团结在以习近平同志为核心的党中央周围，在市委市政府的坚强领导下，永葆初心、牢记使命，以更加奋发有为的精神状态谋新篇、开新局、创新绩，努力交上无愧于历史、无愧于时代、无愧于人民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20_年党委书记在高质量发展大会上的讲话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现代物流业高质量发展座谈会，主要目的是研判我市现代物流业发展现状，聚焦难点问题，及时补齐短板，促进我市现代物流业持续向好发展。刚才，各部门都作了关于现代物流业的发言，分析都很到位，总结也很全面。总体来看，各部门均十分非常重视现代物流业的发展，同时对于今后如何走好这条路也都有自己的思考。</w:t>
      </w:r>
    </w:p>
    <w:p>
      <w:pPr>
        <w:ind w:left="0" w:right="0" w:firstLine="560"/>
        <w:spacing w:before="450" w:after="450" w:line="312" w:lineRule="auto"/>
      </w:pPr>
      <w:r>
        <w:rPr>
          <w:rFonts w:ascii="宋体" w:hAnsi="宋体" w:eastAsia="宋体" w:cs="宋体"/>
          <w:color w:val="000"/>
          <w:sz w:val="28"/>
          <w:szCs w:val="28"/>
        </w:rPr>
        <w:t xml:space="preserve">　　现代物流业是以现代运输业为重点，以信息技术为支撑，以现代制造业和商业为基础，集系统化、信息化、仓储现代化为一体的综合性产业。发展好现代物流业必将对我市的产业结构优化、企业发展后劲蓄能、营商投资环境提升等方方面面产生巨大的促进作用。</w:t>
      </w:r>
    </w:p>
    <w:p>
      <w:pPr>
        <w:ind w:left="0" w:right="0" w:firstLine="560"/>
        <w:spacing w:before="450" w:after="450" w:line="312" w:lineRule="auto"/>
      </w:pPr>
      <w:r>
        <w:rPr>
          <w:rFonts w:ascii="宋体" w:hAnsi="宋体" w:eastAsia="宋体" w:cs="宋体"/>
          <w:color w:val="000"/>
          <w:sz w:val="28"/>
          <w:szCs w:val="28"/>
        </w:rPr>
        <w:t xml:space="preserve">　　一是快速化物流网络正高规格构建。通达的交通路网是现代物流业发展的根本保障，我市目前正全力打造的“快准稳”道路网络，不仅能便利广大市民出行，更能极大促进现代物流行业的稳步发展。对外物流道路畅通衔接，316国道一期工程建成通车，成俞公路有序推进，岳岩高速已入规划，30分钟市域交通圈加快形成;市内物流通道持续完善，北三环建设快速推进，老316国道、老铁路快速化改造已启动实施;铁路物流发展成绩突出，德?铁路本月就将启动运营，货运东站建设投入使用后，预计年货物吞吐量可达900万吨。</w:t>
      </w:r>
    </w:p>
    <w:p>
      <w:pPr>
        <w:ind w:left="0" w:right="0" w:firstLine="560"/>
        <w:spacing w:before="450" w:after="450" w:line="312" w:lineRule="auto"/>
      </w:pPr>
      <w:r>
        <w:rPr>
          <w:rFonts w:ascii="宋体" w:hAnsi="宋体" w:eastAsia="宋体" w:cs="宋体"/>
          <w:color w:val="000"/>
          <w:sz w:val="28"/>
          <w:szCs w:val="28"/>
        </w:rPr>
        <w:t xml:space="preserve">　　二是多层次物流体系正高标准形成。我市未来将围绕物流多样化服务需求，打造“一核、两翼、三主、五副”的物流空间布局体系。“一核”即建设中的中国商品物流港;“两翼”是指位于城市东西两侧的物流小镇和南方中央仓储园;“三主”是指规模较大的都安物流中心、国际物流中心、城西物流中心三个物流节点;“五副”是指金属材料物流中心、废旧钢铁市场、回归园物流中心、南希物流中心、东成物流中心五个镇级物流中心。</w:t>
      </w:r>
    </w:p>
    <w:p>
      <w:pPr>
        <w:ind w:left="0" w:right="0" w:firstLine="560"/>
        <w:spacing w:before="450" w:after="450" w:line="312" w:lineRule="auto"/>
      </w:pPr>
      <w:r>
        <w:rPr>
          <w:rFonts w:ascii="宋体" w:hAnsi="宋体" w:eastAsia="宋体" w:cs="宋体"/>
          <w:color w:val="000"/>
          <w:sz w:val="28"/>
          <w:szCs w:val="28"/>
        </w:rPr>
        <w:t xml:space="preserve">　　三是智能化物流平台正高质量提升。智能化物流平台整合了物流业各环节的要素信息，打破了物流园区、物流企业、生产企业和商贸流通企业之间的“信息孤岛”，将信息技术和物流业进行了深度融合，加快了传统物流业迭代升级的步伐。目前已建成4个供应链平台，获评国家级试点企业1家，省级试点企业3家，连续两年获省供应链创新与应用专项激励。如中央仓储中心整合直播生态链上下游，协同智慧物流网络，打造出了以“人、货、场”为核心的电商全链条生态中心;欧派物流自主开发“欧派城配信息平台”“tms运输系统平台”“木门erp系统”等智慧化系统，实现整体效率的最优化，企业物流成本降低5%，车辆闲置率降低6%。</w:t>
      </w:r>
    </w:p>
    <w:p>
      <w:pPr>
        <w:ind w:left="0" w:right="0" w:firstLine="560"/>
        <w:spacing w:before="450" w:after="450" w:line="312" w:lineRule="auto"/>
      </w:pPr>
      <w:r>
        <w:rPr>
          <w:rFonts w:ascii="宋体" w:hAnsi="宋体" w:eastAsia="宋体" w:cs="宋体"/>
          <w:color w:val="000"/>
          <w:sz w:val="28"/>
          <w:szCs w:val="28"/>
        </w:rPr>
        <w:t xml:space="preserve">　　我市物流行业亟待解决的问题还有很多，涉及到方方面面。综合来看，以下几个问题较为突出。</w:t>
      </w:r>
    </w:p>
    <w:p>
      <w:pPr>
        <w:ind w:left="0" w:right="0" w:firstLine="560"/>
        <w:spacing w:before="450" w:after="450" w:line="312" w:lineRule="auto"/>
      </w:pPr>
      <w:r>
        <w:rPr>
          <w:rFonts w:ascii="宋体" w:hAnsi="宋体" w:eastAsia="宋体" w:cs="宋体"/>
          <w:color w:val="000"/>
          <w:sz w:val="28"/>
          <w:szCs w:val="28"/>
        </w:rPr>
        <w:t xml:space="preserve">　　一是政府监管体系尚未形成合力。物流要素分属不同的行业和部门，难以形成统一的协调和管理，职能部门之间缺乏高效协作，监管分割的现象较为突出，现代物流集约化、一体化的优势难以发挥。缺乏针对物流市场的专项行业监管体系，也缺少专门的物流行业管理法规条例，对物流市场的违法行为打击难度较大，物流产业还处于相对无序的发展状态。比如有部分货车司机未办理营业执照就开展运输业务，同时没有固定经营场所，监管上存在“真空地带”。</w:t>
      </w:r>
    </w:p>
    <w:p>
      <w:pPr>
        <w:ind w:left="0" w:right="0" w:firstLine="560"/>
        <w:spacing w:before="450" w:after="450" w:line="312" w:lineRule="auto"/>
      </w:pPr>
      <w:r>
        <w:rPr>
          <w:rFonts w:ascii="宋体" w:hAnsi="宋体" w:eastAsia="宋体" w:cs="宋体"/>
          <w:color w:val="000"/>
          <w:sz w:val="28"/>
          <w:szCs w:val="28"/>
        </w:rPr>
        <w:t xml:space="preserve">　　二是物流行业总体现状低端粗放。物流行业市场主体绝大多数为个体户，企业占比不高，注册资本1000万元以上的企业仅有32家，物流行业集约化也程度不高，总体呈现“小、散、弱”格局，缺乏具有核心竞争力的大企业，尤其是缺乏本土大型国际货运及代理企业，难以满足巨大的国内外市场需求。我市物流行业的主力军仍为传统物流，信息化程度普遍偏低，经营范围仍停留在仓储、运输、搬运等低层次服务上，极度缺乏上规模、上档次、多功能的综合性大型现代物流企业。且多数物流企业的经营和管理属于粗放型，与现代物流的高效率、低成本不相适应，在物流服务的专业化、个性化、社会化等方面存在明显不足，于真正意义上的现代物流企业相差甚远。</w:t>
      </w:r>
    </w:p>
    <w:p>
      <w:pPr>
        <w:ind w:left="0" w:right="0" w:firstLine="560"/>
        <w:spacing w:before="450" w:after="450" w:line="312" w:lineRule="auto"/>
      </w:pPr>
      <w:r>
        <w:rPr>
          <w:rFonts w:ascii="宋体" w:hAnsi="宋体" w:eastAsia="宋体" w:cs="宋体"/>
          <w:color w:val="000"/>
          <w:sz w:val="28"/>
          <w:szCs w:val="28"/>
        </w:rPr>
        <w:t xml:space="preserve">　　三是物流行业高端人才储备不足。现代物流业是我国四大新兴产业之一，物流专业人才已被列为十大紧缺性人才之一。物流人才的短缺，已经成为现代物流业发展的瓶颈。目前，我市物流企业人才缺乏比较严重，特别是一些懂技术、会管理、市场开发能力强的专业性人才更是奇缺。“人才匮乏”已成为制约企业发展的主要因素，物流专业从业人员的基本素质不高、缺乏专业人员已经成为我市物流发展的“硬伤”。</w:t>
      </w:r>
    </w:p>
    <w:p>
      <w:pPr>
        <w:ind w:left="0" w:right="0" w:firstLine="560"/>
        <w:spacing w:before="450" w:after="450" w:line="312" w:lineRule="auto"/>
      </w:pPr>
      <w:r>
        <w:rPr>
          <w:rFonts w:ascii="宋体" w:hAnsi="宋体" w:eastAsia="宋体" w:cs="宋体"/>
          <w:color w:val="000"/>
          <w:sz w:val="28"/>
          <w:szCs w:val="28"/>
        </w:rPr>
        <w:t xml:space="preserve">　　四是配套基础设施建设有待加强。我市制造业基础雄厚。但从全局看，与我市产业集群相匹配的物流园区数量偏少，物流基础设施建设缺乏统一规划，网点布局不尽合理，一站式物流服务发展缓慢，内外通道衔接还不是很通畅，极大影响了物流集散和运输效率。现有的物流基础设施一定程度上制约了我市现代物流业的正常发展，难题亟待破解。</w:t>
      </w:r>
    </w:p>
    <w:p>
      <w:pPr>
        <w:ind w:left="0" w:right="0" w:firstLine="560"/>
        <w:spacing w:before="450" w:after="450" w:line="312" w:lineRule="auto"/>
      </w:pPr>
      <w:r>
        <w:rPr>
          <w:rFonts w:ascii="宋体" w:hAnsi="宋体" w:eastAsia="宋体" w:cs="宋体"/>
          <w:color w:val="000"/>
          <w:sz w:val="28"/>
          <w:szCs w:val="28"/>
        </w:rPr>
        <w:t xml:space="preserve">　　一是高位谋划统筹领导。按照“监管有效、部门协同”的原则，成立实体化运作的现代物流业发展工作专班，加强对现代物流业发展的统筹协调，强化部门联动，明确责任分工，狠抓工作落实，扎实推动我市现代物流业朝着科学合理规范的方向迈进。</w:t>
      </w:r>
    </w:p>
    <w:p>
      <w:pPr>
        <w:ind w:left="0" w:right="0" w:firstLine="560"/>
        <w:spacing w:before="450" w:after="450" w:line="312" w:lineRule="auto"/>
      </w:pPr>
      <w:r>
        <w:rPr>
          <w:rFonts w:ascii="宋体" w:hAnsi="宋体" w:eastAsia="宋体" w:cs="宋体"/>
          <w:color w:val="000"/>
          <w:sz w:val="28"/>
          <w:szCs w:val="28"/>
        </w:rPr>
        <w:t xml:space="preserve">　　二是加快建设基础设施。现代物流业需要稳固的基础设施支撑，所以加快建设与我市产业结构相配套的物流基础设施势在必行。今后一段时期，我们要合理规划物流基础设施和运输仓储网点布局，建设集中型配送中心，从而促进各类物流要素互联互通，促进物流集聚区和制造产业集群的深度融合。此外，也要强化数字物流基础设施建设，推动物流全流程数字化、智能化发展，推广应用物流机器人、智能仓储、自动分拣等新型物流技术装备，发力智慧物流新基建，激发产业新动能，锻造出数字物流的“永康样板”。</w:t>
      </w:r>
    </w:p>
    <w:p>
      <w:pPr>
        <w:ind w:left="0" w:right="0" w:firstLine="560"/>
        <w:spacing w:before="450" w:after="450" w:line="312" w:lineRule="auto"/>
      </w:pPr>
      <w:r>
        <w:rPr>
          <w:rFonts w:ascii="宋体" w:hAnsi="宋体" w:eastAsia="宋体" w:cs="宋体"/>
          <w:color w:val="000"/>
          <w:sz w:val="28"/>
          <w:szCs w:val="28"/>
        </w:rPr>
        <w:t xml:space="preserve">　　三是整合资源耐心培育。积极扶持本地或引进具有竞争力的现代物流企业，鼓励通过兼并重组、合资合作，引导传统货运企业向综合物流服务上转型发展，从而减少市场的恶性竞争，提高资源有限利用率。同时，要加大对本土大型物流企业、头部型物流企业的培育力度，耐心涵养一批具有核心竞争力的龙头物流企业。最后还要大力实施物流企业亩均效益综合评价，引导物流企业提质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2025-07-08T21:59:49+08:00</dcterms:created>
  <dcterms:modified xsi:type="dcterms:W3CDTF">2025-07-08T21:59:49+08:00</dcterms:modified>
</cp:coreProperties>
</file>

<file path=docProps/custom.xml><?xml version="1.0" encoding="utf-8"?>
<Properties xmlns="http://schemas.openxmlformats.org/officeDocument/2006/custom-properties" xmlns:vt="http://schemas.openxmlformats.org/officeDocument/2006/docPropsVTypes"/>
</file>