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202_年学习民族工作会议精神研讨发言材料(通用9篇)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民族区域自治制度是我国的一项基本政治制度。指在国家统一领导下，在少数民族地区实行区域自治，设立自治机关，实行自治。 以下是为大家整理的关于20_年学习民族工作会议精神研讨发言材料的文章9篇 ,欢迎品鉴！【篇一】20_年学习民族工作会议精神研...</w:t>
      </w:r>
    </w:p>
    <w:p>
      <w:pPr>
        <w:ind w:left="0" w:right="0" w:firstLine="560"/>
        <w:spacing w:before="450" w:after="450" w:line="312" w:lineRule="auto"/>
      </w:pPr>
      <w:r>
        <w:rPr>
          <w:rFonts w:ascii="宋体" w:hAnsi="宋体" w:eastAsia="宋体" w:cs="宋体"/>
          <w:color w:val="000"/>
          <w:sz w:val="28"/>
          <w:szCs w:val="28"/>
        </w:rPr>
        <w:t xml:space="preserve">民族区域自治制度是我国的一项基本政治制度。指在国家统一领导下，在少数民族地区实行区域自治，设立自治机关，实行自治。 以下是为大家整理的关于20_年学习民族工作会议精神研讨发言材料的文章9篇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【篇二】20_年学习民族工作会议精神研讨发言材料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【篇四】20_年学习民族工作会议精神研讨发言材料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【篇五】20_年学习民族工作会议精神研讨发言材料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【篇六】20_年学习民族工作会议精神研讨发言材料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【篇七】20_年学习民族工作会议精神研讨发言材料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【篇八】20_年学习民族工作会议精神研讨发言材料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是逐步提高自己的基本面分析水平，而中央经济作为会议文件是中国最大的基本面。下面从几个方面来谈谈自己的经历。1.加快城市化进程1958年，我国实行城镇户口和农村户口。农村户口将中国80%的人口固定在农村，其余固定在城镇，即城镇户口。两个户口的国民待遇是不同的。到目前为止，差距越来越大，已经成为社会经济进一步发展的主要障碍。这次将放松城市户口限制，给进城的农民城市户口，如果他们愿意的话。这一措施可以说是建国以来的重大调整，影响巨大而深远。1979年开始的经济改革给中国带来了翻天覆地的变化，但没有人敢触及户口制度。这一次，国家决心改革户口制度，这将开始中国新一轮的变革。</w:t>
      </w:r>
    </w:p>
    <w:p>
      <w:pPr>
        <w:ind w:left="0" w:right="0" w:firstLine="560"/>
        <w:spacing w:before="450" w:after="450" w:line="312" w:lineRule="auto"/>
      </w:pPr>
      <w:r>
        <w:rPr>
          <w:rFonts w:ascii="宋体" w:hAnsi="宋体" w:eastAsia="宋体" w:cs="宋体"/>
          <w:color w:val="000"/>
          <w:sz w:val="28"/>
          <w:szCs w:val="28"/>
        </w:rPr>
        <w:t xml:space="preserve">　　这种变化对我目前做农产品期货的人有什么影响？</w:t>
      </w:r>
    </w:p>
    <w:p>
      <w:pPr>
        <w:ind w:left="0" w:right="0" w:firstLine="560"/>
        <w:spacing w:before="450" w:after="450" w:line="312" w:lineRule="auto"/>
      </w:pPr>
      <w:r>
        <w:rPr>
          <w:rFonts w:ascii="宋体" w:hAnsi="宋体" w:eastAsia="宋体" w:cs="宋体"/>
          <w:color w:val="000"/>
          <w:sz w:val="28"/>
          <w:szCs w:val="28"/>
        </w:rPr>
        <w:t xml:space="preserve">　　大量农村人口在城镇定居，受到城镇人口同等待遇，将使他们完全脱离土地。未来种粮人口会逐渐减少，而消费粮食的人口会逐渐增加，粮食价格会逐年上涨。而且这种价格的上涨是不可逆转的，因为随着城市化进程，农村耕地面积会不断缩小。二、房地产政策。</w:t>
      </w:r>
    </w:p>
    <w:p>
      <w:pPr>
        <w:ind w:left="0" w:right="0" w:firstLine="560"/>
        <w:spacing w:before="450" w:after="450" w:line="312" w:lineRule="auto"/>
      </w:pPr>
      <w:r>
        <w:rPr>
          <w:rFonts w:ascii="宋体" w:hAnsi="宋体" w:eastAsia="宋体" w:cs="宋体"/>
          <w:color w:val="000"/>
          <w:sz w:val="28"/>
          <w:szCs w:val="28"/>
        </w:rPr>
        <w:t xml:space="preserve">　　现在房地产政策不会有很大变化，也是现在。假如金融危机使我国意识到问题的严重性，那么迪拜事件就会给我国敲响警钟。国际经济的恢复不是一年两年，国内经济已经到了转型期。在此期间，如果出现迪拜问题，后果不堪设想。温总理说，房地产作为国民经济的支柱产业，不适合中国国情，因为中国人多地少。总理的公开讲话表明，国家的房地产政策已经转向。这次中央经济工作会议可以说拉开了调整结构和经济转型的序幕。未来经济发展的主流是低碳经济和绿色能源，这关系到中国经济的可持续发展。房地产问题，主要是国家把它作为支柱产业来解决，地方利益涉及其中，所以很多问题不清楚。如今，中国的经济趋势已经转向。未来，谁将在新经济的发展中做得好？</w:t>
      </w:r>
    </w:p>
    <w:p>
      <w:pPr>
        <w:ind w:left="0" w:right="0" w:firstLine="560"/>
        <w:spacing w:before="450" w:after="450" w:line="312" w:lineRule="auto"/>
      </w:pPr>
      <w:r>
        <w:rPr>
          <w:rFonts w:ascii="宋体" w:hAnsi="宋体" w:eastAsia="宋体" w:cs="宋体"/>
          <w:color w:val="000"/>
          <w:sz w:val="28"/>
          <w:szCs w:val="28"/>
        </w:rPr>
        <w:t xml:space="preserve">　　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【篇九】20_年学习民族工作会议精神研讨发言材料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2025-05-11T02:12:49+08:00</dcterms:created>
  <dcterms:modified xsi:type="dcterms:W3CDTF">2025-05-11T02:12:49+08:00</dcterms:modified>
</cp:coreProperties>
</file>

<file path=docProps/custom.xml><?xml version="1.0" encoding="utf-8"?>
<Properties xmlns="http://schemas.openxmlformats.org/officeDocument/2006/custom-properties" xmlns:vt="http://schemas.openxmlformats.org/officeDocument/2006/docPropsVTypes"/>
</file>