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政府工作报告发言材料【3篇】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人代会分组讨论发言稿听了XX市长所作的政府工作报告,倍受鼓舞,深受启发。以下是为大家整理的政府工作报告发言材料【3篇】,欢迎品鉴!【篇一】政府工作报告发言材料　　今天上午，我认真聆听了市长作的政府工作报告，我认为《政府工作报告》内容具体，主...</w:t>
      </w:r>
    </w:p>
    <w:p>
      <w:pPr>
        <w:ind w:left="0" w:right="0" w:firstLine="560"/>
        <w:spacing w:before="450" w:after="450" w:line="312" w:lineRule="auto"/>
      </w:pPr>
      <w:r>
        <w:rPr>
          <w:rFonts w:ascii="宋体" w:hAnsi="宋体" w:eastAsia="宋体" w:cs="宋体"/>
          <w:color w:val="000"/>
          <w:sz w:val="28"/>
          <w:szCs w:val="28"/>
        </w:rPr>
        <w:t xml:space="preserve">人代会分组讨论发言稿听了XX市长所作的政府工作报告,倍受鼓舞,深受启发。以下是为大家整理的政府工作报告发言材料【3篇】,欢迎品鉴![_TAG_h2]【篇一】政府工作报告发言材料</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【篇三】政府工作报告发言材料</w:t>
      </w:r>
    </w:p>
    <w:p>
      <w:pPr>
        <w:ind w:left="0" w:right="0" w:firstLine="560"/>
        <w:spacing w:before="450" w:after="450" w:line="312" w:lineRule="auto"/>
      </w:pPr>
      <w:r>
        <w:rPr>
          <w:rFonts w:ascii="宋体" w:hAnsi="宋体" w:eastAsia="宋体" w:cs="宋体"/>
          <w:color w:val="000"/>
          <w:sz w:val="28"/>
          <w:szCs w:val="28"/>
        </w:rPr>
        <w:t xml:space="preserve">　　赵志刚：《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张世俊：《政府工作报告》认真总结成绩的同时，紧紧把握时代脉搏，客观分析酒泉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张鸿：《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王永宏：《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2025-05-17T22:28:29+08:00</dcterms:created>
  <dcterms:modified xsi:type="dcterms:W3CDTF">2025-05-17T22:28:29+08:00</dcterms:modified>
</cp:coreProperties>
</file>

<file path=docProps/custom.xml><?xml version="1.0" encoding="utf-8"?>
<Properties xmlns="http://schemas.openxmlformats.org/officeDocument/2006/custom-properties" xmlns:vt="http://schemas.openxmlformats.org/officeDocument/2006/docPropsVTypes"/>
</file>