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重阳节演讲稿范例5篇范文</w:t>
      </w:r>
      <w:bookmarkEnd w:id="1"/>
    </w:p>
    <w:p>
      <w:pPr>
        <w:jc w:val="center"/>
        <w:spacing w:before="0" w:after="450"/>
      </w:pPr>
      <w:r>
        <w:rPr>
          <w:rFonts w:ascii="Arial" w:hAnsi="Arial" w:eastAsia="Arial" w:cs="Arial"/>
          <w:color w:val="999999"/>
          <w:sz w:val="20"/>
          <w:szCs w:val="20"/>
        </w:rPr>
        <w:t xml:space="preserve">来源：网络  作者：清香如梦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领导的发言稿写法比较灵活，结构形式要求也不严格。一般而言，做到有的放矢、中心突出、层次分明、语言通俗易懂、少陈词滥调，即是好的发言稿。你是否在找正准备撰写“最新重阳节演讲稿”，下面小编收集了相关的素材，供大家写文参考！1最新重阳节演讲稿尊敬...</w:t>
      </w:r>
    </w:p>
    <w:p>
      <w:pPr>
        <w:ind w:left="0" w:right="0" w:firstLine="560"/>
        <w:spacing w:before="450" w:after="450" w:line="312" w:lineRule="auto"/>
      </w:pPr>
      <w:r>
        <w:rPr>
          <w:rFonts w:ascii="宋体" w:hAnsi="宋体" w:eastAsia="宋体" w:cs="宋体"/>
          <w:color w:val="000"/>
          <w:sz w:val="28"/>
          <w:szCs w:val="28"/>
        </w:rPr>
        <w:t xml:space="preserve">领导的发言稿写法比较灵活，结构形式要求也不严格。一般而言，做到有的放矢、中心突出、层次分明、语言通俗易懂、少陈词滥调，即是好的发言稿。你是否在找正准备撰写“最新重阳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1最新重阳节演讲稿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重阳节和国际老人节是一个重要的节日，我国自古以来就以农历九月九日重阳节作为尊老敬老的重要习俗，国际社会从_年开始将每年的10月1日定为“国际老人节”。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_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2最新重阳节演讲稿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我演讲的题目是《敬老、爱老、助老，我们义不容辞的责任》! 今天是农历九月初七，过了明天，就是刚才一冰同学告诉我们的农历九月初九——重阳节。它是我们中华民族又一个传统佳节。农历九月九日，为什么叫重阳?因为古老的《易经》中，把“九”定为阳数，九月九日，日月并阳，两九相重，故而叫重阳，。又因为“九九”与长久的“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习俗，据说从汉朝就有了。每年九月九日，人们都要佩茱萸，饮菊花酒，登高，以求长寿。到了唐朝，文人墨客们写了很多登高诗，其中大多数是写重阳节的习俗。如王维的《九月九日忆山东兄弟》(独在异乡为异客，每逢佳节倍思亲。遥知兄弟登高处，遍插茱萸少一人)、还有我们到初中要学习的杜甫的七律《登高》(风急天高猿啸哀，渚清沙白鸟飞回。无边落木萧萧下，不尽长江滚滚来。万里悲秋常作客，百年多病独登台。艰难苦恨繁霜鬓，潦倒新停浊酒杯。)等，都是写重阳登高的名篇。</w:t>
      </w:r>
    </w:p>
    <w:p>
      <w:pPr>
        <w:ind w:left="0" w:right="0" w:firstLine="560"/>
        <w:spacing w:before="450" w:after="450" w:line="312" w:lineRule="auto"/>
      </w:pPr>
      <w:r>
        <w:rPr>
          <w:rFonts w:ascii="宋体" w:hAnsi="宋体" w:eastAsia="宋体" w:cs="宋体"/>
          <w:color w:val="000"/>
          <w:sz w:val="28"/>
          <w:szCs w:val="28"/>
        </w:rPr>
        <w:t xml:space="preserve">同学们，在源远流长、博大精深的传统文化中，尊老敬老是做人的一个准则，也是我们的传统美德，更是中华民族强大凝聚力、亲和力的具体体现。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那么我们该如何敬老呢?首先是尊敬。由于他们所受的教育和所处的环境与我们这一代有显著不同，他们对事物的判断力与价值观，与我们的看法有差距，我们不能因此便鄙视他们，甚至对他们的话感到厌烦，而应该发自内心的敬重。其次要照顾。老年人受生理状况的限制，再也不能像年轻人行动自如，社会圈子日益狭小，心理上顿感孤单无助，这时作为晚辈应该体谅老人的苦闷，主动亲近他们、多陪他们谈话，和他们聊聊天讲一讲你在学校里边见到的趣事，多帮他们做事，多关心他们的生活，建立良好感情，多给老人一些心理慰藉，使老人感受到温暖。</w:t>
      </w:r>
    </w:p>
    <w:p>
      <w:pPr>
        <w:ind w:left="0" w:right="0" w:firstLine="560"/>
        <w:spacing w:before="450" w:after="450" w:line="312" w:lineRule="auto"/>
      </w:pPr>
      <w:r>
        <w:rPr>
          <w:rFonts w:ascii="宋体" w:hAnsi="宋体" w:eastAsia="宋体" w:cs="宋体"/>
          <w:color w:val="000"/>
          <w:sz w:val="28"/>
          <w:szCs w:val="28"/>
        </w:rPr>
        <w:t xml:space="preserve">我国古代的孟子说过一句话： 老吾老以及人之老 。这句话的意思就是说，我们每个人不仅要尊敬、爱护自己家里的老人，还要像对待自己家里老人那样去对待其他的老人。以后，乘坐公共汽车时，主动给老年人让座位，下车时帮老人拿行李;在节假日时，利用空闲时间去孤寡老人家、敬老院探望，陪老人们聊天，帮老人们做一些力所能及的事情。让我们大家一起行动起来，做到敬老，爱老，助老。让天下所有的老人，都远离孤独，感到人世间的温馨与美好，幸福地走完属于他们的人生旅途。</w:t>
      </w:r>
    </w:p>
    <w:p>
      <w:pPr>
        <w:ind w:left="0" w:right="0" w:firstLine="560"/>
        <w:spacing w:before="450" w:after="450" w:line="312" w:lineRule="auto"/>
      </w:pPr>
      <w:r>
        <w:rPr>
          <w:rFonts w:ascii="宋体" w:hAnsi="宋体" w:eastAsia="宋体" w:cs="宋体"/>
          <w:color w:val="000"/>
          <w:sz w:val="28"/>
          <w:szCs w:val="28"/>
        </w:rPr>
        <w:t xml:space="preserve">老师们，同学们，让我们记住：九月九日重阳节，老人节!让我们记住：敬老、爱老、助老，是我们义不容辞的责任!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3最新重阳节演讲稿</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4最新重阳节演讲稿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5最新重阳节演讲稿</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今天天是中国的又一个传统节日——重阳节。九九重阳，因为与“久久”同音，九在数字中又是最大数，有长久长寿的含意，况且秋季也是一年中收获的黄金季节，重阳佳节，寓意深远。 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花无重开日，人无再少年。”总有一天我们也会成为老人。，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石总场一中的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