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新接班家长会第一次发言稿</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接班家长会第一次发言稿3篇家长会是家校共谋孩子发展大计的好时机。作为家长，为了孩子更好地成长，家长要积极参与管理、了解孩子，才能正确地引导孩子进步。你是否在找正准备撰写“新接班家长会第一次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新接班家长会第一次发言稿3篇</w:t>
      </w:r>
    </w:p>
    <w:p>
      <w:pPr>
        <w:ind w:left="0" w:right="0" w:firstLine="560"/>
        <w:spacing w:before="450" w:after="450" w:line="312" w:lineRule="auto"/>
      </w:pPr>
      <w:r>
        <w:rPr>
          <w:rFonts w:ascii="宋体" w:hAnsi="宋体" w:eastAsia="宋体" w:cs="宋体"/>
          <w:color w:val="000"/>
          <w:sz w:val="28"/>
          <w:szCs w:val="28"/>
        </w:rPr>
        <w:t xml:space="preserve">家长会是家校共谋孩子发展大计的好时机。作为家长，为了孩子更好地成长，家长要积极参与管理、了解孩子，才能正确地引导孩子进步。你是否在找正准备撰写“新接班家长会第一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首先是常规作业：数学的常规作业就是老师平时不布置也要做的作业。这种作业有两个：</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及所有孩子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2025-06-16T14:15:56+08:00</dcterms:created>
  <dcterms:modified xsi:type="dcterms:W3CDTF">2025-06-16T14:15:56+08:00</dcterms:modified>
</cp:coreProperties>
</file>

<file path=docProps/custom.xml><?xml version="1.0" encoding="utf-8"?>
<Properties xmlns="http://schemas.openxmlformats.org/officeDocument/2006/custom-properties" xmlns:vt="http://schemas.openxmlformats.org/officeDocument/2006/docPropsVTypes"/>
</file>