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环境与安全演讲稿3000字5篇范文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不是一般的议论文。它是一种带有宣传性和鼓动性的应用文体，经常使用各种修辞手法和艺术手法，具有较强的感染力。不论在何时，安全都是摆在第一位的，那么我们应该怎样去写一篇关于安全的演讲稿呢？你是否在找正准备撰写“环境与安全演讲稿3000字”...</w:t>
      </w:r>
    </w:p>
    <w:p>
      <w:pPr>
        <w:ind w:left="0" w:right="0" w:firstLine="560"/>
        <w:spacing w:before="450" w:after="450" w:line="312" w:lineRule="auto"/>
      </w:pPr>
      <w:r>
        <w:rPr>
          <w:rFonts w:ascii="宋体" w:hAnsi="宋体" w:eastAsia="宋体" w:cs="宋体"/>
          <w:color w:val="000"/>
          <w:sz w:val="28"/>
          <w:szCs w:val="28"/>
        </w:rPr>
        <w:t xml:space="preserve">演讲稿不是一般的议论文。它是一种带有宣传性和鼓动性的应用文体，经常使用各种修辞手法和艺术手法，具有较强的感染力。不论在何时，安全都是摆在第一位的，那么我们应该怎样去写一篇关于安全的演讲稿呢？你是否在找正准备撰写“环境与安全演讲稿3000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1环境与安全演讲稿3000字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2环境与安全演讲稿3000字</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3环境与安全演讲稿3000字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4环境与安全演讲稿3000字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5环境与安全演讲稿3000字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2025-06-16T20:13:02+08:00</dcterms:created>
  <dcterms:modified xsi:type="dcterms:W3CDTF">2025-06-16T20:13:02+08:00</dcterms:modified>
</cp:coreProperties>
</file>

<file path=docProps/custom.xml><?xml version="1.0" encoding="utf-8"?>
<Properties xmlns="http://schemas.openxmlformats.org/officeDocument/2006/custom-properties" xmlns:vt="http://schemas.openxmlformats.org/officeDocument/2006/docPropsVTypes"/>
</file>