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学生家长升旗仪式发言稿</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家长升旗仪式发言稿3篇“家长是孩子的第一任老师”。家长的早期教育及细节影响是孩子成长最重要的前提和最有利的助力。一般来讲，做到有的放矢、中心突出、层次分明、语言通俗易懂、少陈词滥调，即是好的发言稿。你是否在找正准备撰写“学生家长升旗仪式...</w:t>
      </w:r>
    </w:p>
    <w:p>
      <w:pPr>
        <w:ind w:left="0" w:right="0" w:firstLine="560"/>
        <w:spacing w:before="450" w:after="450" w:line="312" w:lineRule="auto"/>
      </w:pPr>
      <w:r>
        <w:rPr>
          <w:rFonts w:ascii="宋体" w:hAnsi="宋体" w:eastAsia="宋体" w:cs="宋体"/>
          <w:color w:val="000"/>
          <w:sz w:val="28"/>
          <w:szCs w:val="28"/>
        </w:rPr>
        <w:t xml:space="preserve">学生家长升旗仪式发言稿3篇</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早期教育及细节影响是孩子成长最重要的前提和最有利的助力。一般来讲，做到有的放矢、中心突出、层次分明、语言通俗易懂、少陈词滥调，即是好的发言稿。你是否在找正准备撰写“学生家长升旗仪式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学生家长升旗仪式发言稿篇1</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学生家长升旗仪式发言稿篇2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学生家长升旗仪式发言稿篇3</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2025-05-02T06:13:20+08:00</dcterms:created>
  <dcterms:modified xsi:type="dcterms:W3CDTF">2025-05-02T06:13:20+08:00</dcterms:modified>
</cp:coreProperties>
</file>

<file path=docProps/custom.xml><?xml version="1.0" encoding="utf-8"?>
<Properties xmlns="http://schemas.openxmlformats.org/officeDocument/2006/custom-properties" xmlns:vt="http://schemas.openxmlformats.org/officeDocument/2006/docPropsVTypes"/>
</file>