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关于大学生弘扬宪法精神5分钟演讲稿优选【三篇】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以下是为大家整理的关于大学生弘扬宪法精神5分钟演讲稿优选的文章3篇 , 欢迎大家参考查阅！第一篇: 大学生弘扬宪法精神5分钟演讲稿优选　　国，何为国?国就是一定的领土疆域和在这片土地上生活的人们以及人们千百年来所创造的精神文明。爱国，何为爱...</w:t>
      </w:r>
    </w:p>
    <w:p>
      <w:pPr>
        <w:ind w:left="0" w:right="0" w:firstLine="560"/>
        <w:spacing w:before="450" w:after="450" w:line="312" w:lineRule="auto"/>
      </w:pPr>
      <w:r>
        <w:rPr>
          <w:rFonts w:ascii="宋体" w:hAnsi="宋体" w:eastAsia="宋体" w:cs="宋体"/>
          <w:color w:val="000"/>
          <w:sz w:val="28"/>
          <w:szCs w:val="28"/>
        </w:rPr>
        <w:t xml:space="preserve">以下是为大家整理的关于大学生弘扬宪法精神5分钟演讲稿优选的文章3篇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大学生弘扬宪法精神5分钟演讲稿优选</w:t>
      </w:r>
    </w:p>
    <w:p>
      <w:pPr>
        <w:ind w:left="0" w:right="0" w:firstLine="560"/>
        <w:spacing w:before="450" w:after="450" w:line="312" w:lineRule="auto"/>
      </w:pPr>
      <w:r>
        <w:rPr>
          <w:rFonts w:ascii="宋体" w:hAnsi="宋体" w:eastAsia="宋体" w:cs="宋体"/>
          <w:color w:val="000"/>
          <w:sz w:val="28"/>
          <w:szCs w:val="28"/>
        </w:rPr>
        <w:t xml:space="preserve">　　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　　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　　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大学生弘扬宪法精神5分钟演讲稿优选</w:t>
      </w:r>
    </w:p>
    <w:p>
      <w:pPr>
        <w:ind w:left="0" w:right="0" w:firstLine="560"/>
        <w:spacing w:before="450" w:after="450" w:line="312" w:lineRule="auto"/>
      </w:pPr>
      <w:r>
        <w:rPr>
          <w:rFonts w:ascii="宋体" w:hAnsi="宋体" w:eastAsia="宋体" w:cs="宋体"/>
          <w:color w:val="000"/>
          <w:sz w:val="28"/>
          <w:szCs w:val="28"/>
        </w:rPr>
        <w:t xml:space="preserve">　　大家早上好!12月4日是我国的法制宣传日。今年的主题是“弘扬法治精神服务科学发展”。今天我国旗下讲话的题目是《遵纪守法，做一个勤奋好学的好学生》。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　　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　　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　　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大学生弘扬宪法精神5分钟演讲稿优选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1949年10月中华人民共和国成立后，第一届、第四届和第五届全国人民代表大会分别于 1954年9月、1975年1月、1978年3月和1982年12月先后制定，颁布了四部《中华人民共和国宪法》。20_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2025-05-02T21:09:19+08:00</dcterms:created>
  <dcterms:modified xsi:type="dcterms:W3CDTF">2025-05-02T21:09:19+08:00</dcterms:modified>
</cp:coreProperties>
</file>

<file path=docProps/custom.xml><?xml version="1.0" encoding="utf-8"?>
<Properties xmlns="http://schemas.openxmlformats.org/officeDocument/2006/custom-properties" xmlns:vt="http://schemas.openxmlformats.org/officeDocument/2006/docPropsVTypes"/>
</file>