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202_度党史教育专题组织生活会发言材料3篇</w:t>
      </w:r>
      <w:bookmarkEnd w:id="1"/>
    </w:p>
    <w:p>
      <w:pPr>
        <w:jc w:val="center"/>
        <w:spacing w:before="0" w:after="450"/>
      </w:pPr>
      <w:r>
        <w:rPr>
          <w:rFonts w:ascii="Arial" w:hAnsi="Arial" w:eastAsia="Arial" w:cs="Arial"/>
          <w:color w:val="999999"/>
          <w:sz w:val="20"/>
          <w:szCs w:val="20"/>
        </w:rPr>
        <w:t xml:space="preserve">来源：网络  作者：雾花翩跹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以下是为大家整理的关于20_度党史教育专题组织生活会发言材料的文章3篇 , 欢迎大家参考查阅！【篇一】20_度党史教育专题组织生活会发言材料　　按照区党史教育办关于召开此次专题组织生活会的要求，我认真总结了自己的工作情况，诚恳的与各支委委员...</w:t>
      </w:r>
    </w:p>
    <w:p>
      <w:pPr>
        <w:ind w:left="0" w:right="0" w:firstLine="560"/>
        <w:spacing w:before="450" w:after="450" w:line="312" w:lineRule="auto"/>
      </w:pPr>
      <w:r>
        <w:rPr>
          <w:rFonts w:ascii="宋体" w:hAnsi="宋体" w:eastAsia="宋体" w:cs="宋体"/>
          <w:color w:val="000"/>
          <w:sz w:val="28"/>
          <w:szCs w:val="28"/>
        </w:rPr>
        <w:t xml:space="preserve">以下是为大家整理的关于20_度党史教育专题组织生活会发言材料的文章3篇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【篇一】20_度党史教育专题组织生活会发言材料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按照区党史教育办关于召开此次专题组织生活会的要求，我认真总结了自己的工作情况，诚恳的与各支委委员、党员代表谈心谈话，本着实事求是、严肃认真的态度，坚持问题导向，作如下自我批评。</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（一）改革意识方面。工作中还存在求稳思想，在探索党支部改革和创新发展等方面做得较少，在永葆党支部生机活力上思考不够多，积极性和主动性有待加强。</w:t>
      </w:r>
    </w:p>
    <w:p>
      <w:pPr>
        <w:ind w:left="0" w:right="0" w:firstLine="560"/>
        <w:spacing w:before="450" w:after="450" w:line="312" w:lineRule="auto"/>
      </w:pPr>
      <w:r>
        <w:rPr>
          <w:rFonts w:ascii="宋体" w:hAnsi="宋体" w:eastAsia="宋体" w:cs="宋体"/>
          <w:color w:val="000"/>
          <w:sz w:val="28"/>
          <w:szCs w:val="28"/>
        </w:rPr>
        <w:t xml:space="preserve">　　（二）思想政治方面。理论学习形式不够丰富，有时仅仅满足于会议传达，在研读《中国共产党简史》等党史学习教育指定学习书籍时，读原著、学原文、悟原理方面还有待加强，还不能熟练运用党史中的宝贵经验来指导实际工作。</w:t>
      </w:r>
    </w:p>
    <w:p>
      <w:pPr>
        <w:ind w:left="0" w:right="0" w:firstLine="560"/>
        <w:spacing w:before="450" w:after="450" w:line="312" w:lineRule="auto"/>
      </w:pPr>
      <w:r>
        <w:rPr>
          <w:rFonts w:ascii="宋体" w:hAnsi="宋体" w:eastAsia="宋体" w:cs="宋体"/>
          <w:color w:val="000"/>
          <w:sz w:val="28"/>
          <w:szCs w:val="28"/>
        </w:rPr>
        <w:t xml:space="preserve">　　（三）创新精神方面。面对支部党员队伍不断壮大的实际情况，在对党员干部进行教育、管理、监督等方面延续旧做法较多，还缺乏创新的思路和举措，工作紧迫感和自我加压的意识有所减弱。</w:t>
      </w:r>
    </w:p>
    <w:p>
      <w:pPr>
        <w:ind w:left="0" w:right="0" w:firstLine="560"/>
        <w:spacing w:before="450" w:after="450" w:line="312" w:lineRule="auto"/>
      </w:pPr>
      <w:r>
        <w:rPr>
          <w:rFonts w:ascii="宋体" w:hAnsi="宋体" w:eastAsia="宋体" w:cs="宋体"/>
          <w:color w:val="000"/>
          <w:sz w:val="28"/>
          <w:szCs w:val="28"/>
        </w:rPr>
        <w:t xml:space="preserve">　　（四）扩大开放方面。组织党员干部走出去参观党史学习教育红色基地不多，党员干部接收红色教育不够，有时还存在“参观红色教育基地会耽误工作时间”的错误思想，没有全面认识到红色教育的重要性。另外，带领支部党员干部用科学的态度、开放的理念推动机关党建工作再上新台阶的意识不足，党支部与群众面对面交流还不够多。</w:t>
      </w:r>
    </w:p>
    <w:p>
      <w:pPr>
        <w:ind w:left="0" w:right="0" w:firstLine="560"/>
        <w:spacing w:before="450" w:after="450" w:line="312" w:lineRule="auto"/>
      </w:pPr>
      <w:r>
        <w:rPr>
          <w:rFonts w:ascii="宋体" w:hAnsi="宋体" w:eastAsia="宋体" w:cs="宋体"/>
          <w:color w:val="000"/>
          <w:sz w:val="28"/>
          <w:szCs w:val="28"/>
        </w:rPr>
        <w:t xml:space="preserve">　　（五）工作标杆方面。对标一流标准开展党内活动还不够多，在邀请先进典型、道德模范、身边好人讲党课方面还有待加强，瞄准一流、争先进位、追求卓越的标杆意识还没有完全树立起来。</w:t>
      </w:r>
    </w:p>
    <w:p>
      <w:pPr>
        <w:ind w:left="0" w:right="0" w:firstLine="560"/>
        <w:spacing w:before="450" w:after="450" w:line="312" w:lineRule="auto"/>
      </w:pPr>
      <w:r>
        <w:rPr>
          <w:rFonts w:ascii="宋体" w:hAnsi="宋体" w:eastAsia="宋体" w:cs="宋体"/>
          <w:color w:val="000"/>
          <w:sz w:val="28"/>
          <w:szCs w:val="28"/>
        </w:rPr>
        <w:t xml:space="preserve">　　（六）工作作风方面。由于分管业务工作较多，事务繁杂，占据了大部分工作时间，造成我对支部党建工作指导不多，倾听一般党员干部“心里话”较少，帮助党员干部和群众解决实际问题不多，党员先锋模范作用发挥得还不够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对照以上六个方面的问题，我认真剖析上述问题产生的原因，虽然存在一定客观因素，但主要是主观原因造成的，关键是理论学习，纪律意识，宗旨观念等方面还存在偏差。</w:t>
      </w:r>
    </w:p>
    <w:p>
      <w:pPr>
        <w:ind w:left="0" w:right="0" w:firstLine="560"/>
        <w:spacing w:before="450" w:after="450" w:line="312" w:lineRule="auto"/>
      </w:pPr>
      <w:r>
        <w:rPr>
          <w:rFonts w:ascii="宋体" w:hAnsi="宋体" w:eastAsia="宋体" w:cs="宋体"/>
          <w:color w:val="000"/>
          <w:sz w:val="28"/>
          <w:szCs w:val="28"/>
        </w:rPr>
        <w:t xml:space="preserve">　　（一）纪律意识不够强。政治敏锐力和政治鉴别力不够高，在执行政治纪律、组织纪律上不够坚定、不够到位，有时会产生纪律松懈、观念淡化的情况。作为一名党员领导干部，争先进、作表率意识树立得不够牢固，在用自身“正能量”感染带动身边普通党员和广大群众方面还有有待进一步提高。</w:t>
      </w:r>
    </w:p>
    <w:p>
      <w:pPr>
        <w:ind w:left="0" w:right="0" w:firstLine="560"/>
        <w:spacing w:before="450" w:after="450" w:line="312" w:lineRule="auto"/>
      </w:pPr>
      <w:r>
        <w:rPr>
          <w:rFonts w:ascii="宋体" w:hAnsi="宋体" w:eastAsia="宋体" w:cs="宋体"/>
          <w:color w:val="000"/>
          <w:sz w:val="28"/>
          <w:szCs w:val="28"/>
        </w:rPr>
        <w:t xml:space="preserve">　　（二）理论学习不够深。在学习新民主主义革命史、社会主义建设史、改革开放史、党的十八大以来历史时，下功夫不够深，融汇贯通做得不够好，不能很好地从理论和实践相结合上研究学习内容和实际工作的融合。</w:t>
      </w:r>
    </w:p>
    <w:p>
      <w:pPr>
        <w:ind w:left="0" w:right="0" w:firstLine="560"/>
        <w:spacing w:before="450" w:after="450" w:line="312" w:lineRule="auto"/>
      </w:pPr>
      <w:r>
        <w:rPr>
          <w:rFonts w:ascii="宋体" w:hAnsi="宋体" w:eastAsia="宋体" w:cs="宋体"/>
          <w:color w:val="000"/>
          <w:sz w:val="28"/>
          <w:szCs w:val="28"/>
        </w:rPr>
        <w:t xml:space="preserve">　　（三）宗旨观念不够牢。工作中或多或少存在着实用主义的惯性思维，干事创业的精神、为民服务的理念与日常工作联系得不够紧密，工作中更多的是被动等待上级安排，走出去主动问需求送服务还有欠缺。</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针对查摆出的问题，我将对照党员标准，认真抓好问题整改，努力做到：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牢思想根基。我将深入学习党的十九大精神、党的十九届五中全会精神，特别是要结合党史学习教育，深入贯彻落实习近平总书记在党史学习教育动员大会上的重要讲话精神，做到原原本本学、系统深入学、结合实际学、带着问题学、挤出时间学，真正做到用科学理论武装头脑，以思想自觉引领行动自觉，最终把学习教育成果体现在促进城市管理工作高质量发展上。与此同时，我将严密制定学习计划，充分利用晚上和周末时间进行学习，确保学习工作两不误，积极参加支部“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严明政治规矩，增强廉政意识。作为一名党员领导干部，我将严格执行中央八项规定，牢固树立大局观念和全局意识，自觉遵守党的纪律和政治规矩，用党章规范自己的一言一行，在任何情况下都要做到政治信仰不变、政治立场不移、政治方向不偏，始终用入党誓词约束自己的言行，守住廉洁自律这条底线，做好本质工作，干好分内之事，树立党员良好形象。同时，加强党性锻炼和作风养成，在名利和待遇上不计较、不攀比、不失衡；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三是敢于担当作为，激发干事创业热情。作为党建工作的分管领导，我将以身作则，全身心投入到党史学习教育中，带领支部全体党员一起学党史、悟思想、办实事、开新局，在认真做到“规定动作不走样”的基础上，积极做好“自选动作有创新”，进一步丰富支部党建活动内容、形式，进一步增强责任担当意识，以饱满的激情投入工作，使自身能力不断扩容，党建工作水平持续升级，全面推进机关党建工作再上新台阶。</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【篇二】20_度党史教育专题组织生活会发言材料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【篇三】20_度党史教育专题组织生活会发言材料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2025-07-07T23:14:49+08:00</dcterms:created>
  <dcterms:modified xsi:type="dcterms:W3CDTF">2025-07-07T23:14:49+08:00</dcterms:modified>
</cp:coreProperties>
</file>

<file path=docProps/custom.xml><?xml version="1.0" encoding="utf-8"?>
<Properties xmlns="http://schemas.openxmlformats.org/officeDocument/2006/custom-properties" xmlns:vt="http://schemas.openxmlformats.org/officeDocument/2006/docPropsVTypes"/>
</file>