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党史学习民主生活会发言材料【十八篇】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党史教育引导全党总结历史经验教训，着眼于解决党的建设的实际问题，不断提高党的领导水平和执政水平，增强拒腐防变和抵御风险的能力。 以下是为大家整理的关于党史学习民主生活会发言材料的文章18篇 ,欢迎品鉴！【篇1】党史学习民主生活会发言材料　　...</w:t>
      </w:r>
    </w:p>
    <w:p>
      <w:pPr>
        <w:ind w:left="0" w:right="0" w:firstLine="560"/>
        <w:spacing w:before="450" w:after="450" w:line="312" w:lineRule="auto"/>
      </w:pPr>
      <w:r>
        <w:rPr>
          <w:rFonts w:ascii="宋体" w:hAnsi="宋体" w:eastAsia="宋体" w:cs="宋体"/>
          <w:color w:val="000"/>
          <w:sz w:val="28"/>
          <w:szCs w:val="28"/>
        </w:rPr>
        <w:t xml:space="preserve">党史教育引导全党总结历史经验教训，着眼于解决党的建设的实际问题，不断提高党的领导水平和执政水平，增强拒腐防变和抵御风险的能力。 以下是为大家整理的关于党史学习民主生活会发言材料的文章18篇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初心、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各项工作成效显著，××考核蝉联第一，并作为××改革真抓实干成效明显地区，获得××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2025-06-17T14:24:06+08:00</dcterms:created>
  <dcterms:modified xsi:type="dcterms:W3CDTF">2025-06-17T14:24:06+08:00</dcterms:modified>
</cp:coreProperties>
</file>

<file path=docProps/custom.xml><?xml version="1.0" encoding="utf-8"?>
<Properties xmlns="http://schemas.openxmlformats.org/officeDocument/2006/custom-properties" xmlns:vt="http://schemas.openxmlformats.org/officeDocument/2006/docPropsVTypes"/>
</file>