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企业消防安全演讲稿5分钟5篇范文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安全时时刻刻遍布于人们生活的每一个角落，在我们的生活中无处不在，无时不有。在发展不断提速的社会中，能够利用到演讲稿的场合越来越多，演讲稿可以起到整理演讲者的思路、提示演讲的内容、限定演讲的速度的作用。你是否在找正准备撰写“企业消防安全演讲稿...</w:t>
      </w:r>
    </w:p>
    <w:p>
      <w:pPr>
        <w:ind w:left="0" w:right="0" w:firstLine="560"/>
        <w:spacing w:before="450" w:after="450" w:line="312" w:lineRule="auto"/>
      </w:pPr>
      <w:r>
        <w:rPr>
          <w:rFonts w:ascii="宋体" w:hAnsi="宋体" w:eastAsia="宋体" w:cs="宋体"/>
          <w:color w:val="000"/>
          <w:sz w:val="28"/>
          <w:szCs w:val="28"/>
        </w:rPr>
        <w:t xml:space="preserve">安全时时刻刻遍布于人们生活的每一个角落，在我们的生活中无处不在，无时不有。在发展不断提速的社会中，能够利用到演讲稿的场合越来越多，演讲稿可以起到整理演讲者的思路、提示演讲的内容、限定演讲的速度的作用。你是否在找正准备撰写“企业消防安全演讲稿5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1企业消防安全演讲稿5分钟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2企业消防安全演讲稿5分钟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3企业消防安全演讲稿5分钟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4企业消防安全演讲稿5分钟</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5企业消防安全演讲稿5分钟</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2025-08-10T21:56:54+08:00</dcterms:created>
  <dcterms:modified xsi:type="dcterms:W3CDTF">2025-08-10T21:56:54+08:00</dcterms:modified>
</cp:coreProperties>
</file>

<file path=docProps/custom.xml><?xml version="1.0" encoding="utf-8"?>
<Properties xmlns="http://schemas.openxmlformats.org/officeDocument/2006/custom-properties" xmlns:vt="http://schemas.openxmlformats.org/officeDocument/2006/docPropsVTypes"/>
</file>