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小学生暑假预防溺水讲话稿5篇范文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夏季天气逐渐炎热，也是学生易发生溺水事故高发时期，为避免溺水事件的发生，下面是小编带来的关于小学生暑假预防溺水讲话稿，欢迎阅读!小学生暑假预防溺水讲话稿1老师们，同学们：大家早上好!随着天气的逐渐炎热，人们首先想到的解暑方法，那就是下水游泳...</w:t>
      </w:r>
    </w:p>
    <w:p>
      <w:pPr>
        <w:ind w:left="0" w:right="0" w:firstLine="560"/>
        <w:spacing w:before="450" w:after="450" w:line="312" w:lineRule="auto"/>
      </w:pPr>
      <w:r>
        <w:rPr>
          <w:rFonts w:ascii="宋体" w:hAnsi="宋体" w:eastAsia="宋体" w:cs="宋体"/>
          <w:color w:val="000"/>
          <w:sz w:val="28"/>
          <w:szCs w:val="28"/>
        </w:rPr>
        <w:t xml:space="preserve">夏季天气逐渐炎热，也是学生易发生溺水事故高发时期，为避免溺水事件的发生，下面是小编带来的关于小学生暑假预防溺水讲话稿，欢迎阅读!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_年5月29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小学生暑假预防溺水讲话稿2</w:t>
      </w:r>
    </w:p>
    <w:p>
      <w:pPr>
        <w:ind w:left="0" w:right="0" w:firstLine="560"/>
        <w:spacing w:before="450" w:after="450" w:line="312" w:lineRule="auto"/>
      </w:pPr>
      <w:r>
        <w:rPr>
          <w:rFonts w:ascii="宋体" w:hAnsi="宋体" w:eastAsia="宋体" w:cs="宋体"/>
          <w:color w:val="000"/>
          <w:sz w:val="28"/>
          <w:szCs w:val="28"/>
        </w:rPr>
        <w:t xml:space="preserve">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2025-07-07T23:14:02+08:00</dcterms:created>
  <dcterms:modified xsi:type="dcterms:W3CDTF">2025-07-07T23:14:02+08:00</dcterms:modified>
</cp:coreProperties>
</file>

<file path=docProps/custom.xml><?xml version="1.0" encoding="utf-8"?>
<Properties xmlns="http://schemas.openxmlformats.org/officeDocument/2006/custom-properties" xmlns:vt="http://schemas.openxmlformats.org/officeDocument/2006/docPropsVTypes"/>
</file>