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春节前廉政谈话讲话稿范文(通用15篇)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这篇演讲有广义和狭义之分。从广义上讲，演讲是人们在特定场合发表的演讲从狭义上讲，这个演讲通常被称为领导人的演讲。它是各级领导在各种会议上发表的具有宣传、指导和总结性质的讲话。 以下是为大家整理的关于春节前廉政谈话讲话稿的文章15篇 ,欢迎品...</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这篇演讲有广义和狭义之分。从广义上讲，演讲是人们在特定场合发表的演讲从狭义上讲，这个演讲通常被称为领导人的演讲。它是各级领导在各种会议上发表的具有宣传、指导和总结性质的讲话。 以下是为大家整理的关于春节前廉政谈话讲话稿的文章15篇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　　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　　第一，要充分认识到，抓好春节期间廉政建设工作，是落实上级有关反腐倡廉要求，深化“两风”建设和警示教育活动的重要举措。元旦前，中央办公厅、国务院办公厅下发了《关于做好20xx年元旦、春节期间有关工作的通知》，对“两节”期间领导干部的廉洁自律提出了明确要求;省纪委也下发了《关于20xx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　　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　　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20xx年度元旦、春节期间有关工作的通知》和省纪委《关于20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　　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　　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&gt;　　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　　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　　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　　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　　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领导干部节前廉政谈话会议，主要目的是进一步加强对全县领导干部的勤政廉政教育，针对中秋、国庆双节期间易发多发的问题，给大家打个招呼，提个醒。希望通过这次廉政谈话会，能够促进全县领导干部的廉洁自律，进一步推进全县党风廉政建设有序有效开展。下面，我讲几点意见与大家共勉。</w:t>
      </w:r>
    </w:p>
    <w:p>
      <w:pPr>
        <w:ind w:left="0" w:right="0" w:firstLine="560"/>
        <w:spacing w:before="450" w:after="450" w:line="312" w:lineRule="auto"/>
      </w:pPr>
      <w:r>
        <w:rPr>
          <w:rFonts w:ascii="宋体" w:hAnsi="宋体" w:eastAsia="宋体" w:cs="宋体"/>
          <w:color w:val="000"/>
          <w:sz w:val="28"/>
          <w:szCs w:val="28"/>
        </w:rPr>
        <w:t xml:space="preserve">　&gt;　一、提高思想认识，切实履行“一岗双责”</w:t>
      </w:r>
    </w:p>
    <w:p>
      <w:pPr>
        <w:ind w:left="0" w:right="0" w:firstLine="560"/>
        <w:spacing w:before="450" w:after="450" w:line="312" w:lineRule="auto"/>
      </w:pPr>
      <w:r>
        <w:rPr>
          <w:rFonts w:ascii="宋体" w:hAnsi="宋体" w:eastAsia="宋体" w:cs="宋体"/>
          <w:color w:val="000"/>
          <w:sz w:val="28"/>
          <w:szCs w:val="28"/>
        </w:rPr>
        <w:t xml:space="preserve">　　领导干部实行“一岗双责”，是落实党风廉政建设责任制，加强党风廉政建设的一项重要举措。履行“一岗双责”，既是我们的责任，也是应尽的义务。作为领导干部，要抓好党风廉政建设，应该做到“三抓”。一要“想抓”。就是党政“一把手”要有抓好党风廉政建设工作的责任感和自觉性，真正认识到这是自己分内的事情，以第一责任人的姿态亲自过问，一抓到底。具体讲，就是要亲自组织分解党风廉政建设的主要任务，明确领导班子每一个成员的具体责任和目标要求；亲自主持召开领导班子专题会议，听取班子成员有关党风廉政建设的工作汇报，研究和安排本乡镇、部门和单位党风廉政建设工作；亲自解决群众反映强烈的党风廉政建设方面的突出问题；亲自检查执行责任制的情况，对需要追究的要落实责任追究；亲自组织召开领导班子民主生活会，开展批评和自我批评。在座的各位同志，要认真联系本乡镇、部门和单位的实际，认真落实今年的各项工作任务，做到责任到位、工作到位、指导到位、监督到位、追究到位，把党风廉政建设工作提高到一个新水平。二要“会抓”。当前我们的工作千头万绪，要落实党风廉政建设责任制，就要解决和学会怎么抓的问题。我这里强调两条：一是搞好组织协调，层层落实责任制，发挥方方面面的积极性，形成齐抓共管的局面。二是把党风廉政建设和反腐败工作融入到本乡镇、部门和单位管理和业务工作中去，一起部署，一起落实，一起检查，一起考核。把各项工作融为一体。领导干部要认真落实“一岗双责”，在抓好业务和管理工作的同时，要把党风廉政建设作为一项重要工作列入议事日程，切实抓紧抓好。三要“敢抓”。敢抓就是要敢于碰硬，不怕得罪人。抓党风廉政建设和反腐败工作得罪人是难免的，对在干部中存在的不正之风，要敢抓敢管，及时帮助教育，这是对干部的爱护，使他们不至于再犯更大的错误。领导干部不能怕得罪人，必须用党性、从大局去思考和处理问题，对违纪违法的人进行查处，得罪的是少数人，但是如果你不处理，会得罪大多数人，如果我们的同志犯了小错误，你不能及时给他指出来，等到他犯了大错误时再挽救，也就晚了，也是对同志不负责任的表现。从这个意义上来讲，你不是得罪他，而是对同志负责。</w:t>
      </w:r>
    </w:p>
    <w:p>
      <w:pPr>
        <w:ind w:left="0" w:right="0" w:firstLine="560"/>
        <w:spacing w:before="450" w:after="450" w:line="312" w:lineRule="auto"/>
      </w:pPr>
      <w:r>
        <w:rPr>
          <w:rFonts w:ascii="宋体" w:hAnsi="宋体" w:eastAsia="宋体" w:cs="宋体"/>
          <w:color w:val="000"/>
          <w:sz w:val="28"/>
          <w:szCs w:val="28"/>
        </w:rPr>
        <w:t xml:space="preserve">　&gt;　二、严守纪律规矩，切实加强节日期间反腐倡廉工作</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从我们日常督查、明察暗访、交叉检查的情况来看，“四风”问题隐形变异、顶风违纪仍时有发生，各乡镇、部门和单位要持续发力，把纠正“四风”往深里抓，往实里做。对无视中央八项规定精神、公款吃喝等老问题，紧盯不放，保持高压态势；“不吃公款吃老板”、居民小区“一桌饭”、利用微信违规收取财物，对于这些新动向，发现一起、查处一起。违规吃喝形式很多，有些看似很小，但问题突出。如陪餐人员超标问题，报销手续不规范问题，超标准接待、食宿费超标问题等。公车改革后，“私车公养”问题显现，要严防“私车公修”“私票公报”。要进一步改进工作作风。各级党政领导班子和党员领导干部要按照“为民、务实、清廉”的要求，改进工作作风，切实抓好关系人民群众生产、生活的各项工作。领导干部节日期间要多往下跑，少往上跑。要到基层、到困难群众中去，认真倾听群众呼声，体察群众疾苦，解决好困难群众的实际问题。要带头廉洁自律，切实做到“八个严禁”。严禁公款吃喝。双节期间，各乡镇、部门和单位之间一律不准相互宴请。确需招待的，必须按规定办理审批手续，不得上高档烟酒等。严禁公款旅游。各级领导干部和机关工作人员，不准接受业务单位以各种名义和形式用公款安排的私人旅游活动。任何单位不准以任何名义和形式用公款组织干部职工在双节期间外出旅游。严禁突击花钱。对以给干部职工办实事、办好事为名滥发钱物的，要追究单位党政主要负责人的责任。对此，大家要有清醒地认识，不要认为是给干部职工办好事没有事。事情恰恰相反，对此发现一起，严肃处理一起。严禁相互送礼。严禁购买、赠送和收受各种礼品、礼金、有价证券。节日期间，不准以任何理由购买赠送和收受各种礼品、礼金和有价证券等。严禁借机敛财。各级领导干部要带头执行《党员干部节俭办理婚丧嫁娶事宜的通知》要求。科级以上领导干部及子女结婚，事前、事后要向县纪委和组织部门报告，自觉接受监督，坚决杜绝大操大办。严禁公车私用。各乡镇、部门和单位要加强公务用车管理使用，节日期间，除特殊公务用车外，所有公务用车一律封存入库，任何人任何时候不准将公车开到酒店和娱乐场所。严禁酒后上岗。节日值班和正常上班的领导干部要加强责任心，坚守工作岗位，严禁酒后值班、上岗。强化安全防范措施，防止发生各类事故。严禁参与赌博。党员干部要严格执行党纪国法，遵守社会公德。严禁出入色情场所和参与吸毒、赌博、封建迷信等活动。</w:t>
      </w:r>
    </w:p>
    <w:p>
      <w:pPr>
        <w:ind w:left="0" w:right="0" w:firstLine="560"/>
        <w:spacing w:before="450" w:after="450" w:line="312" w:lineRule="auto"/>
      </w:pPr>
      <w:r>
        <w:rPr>
          <w:rFonts w:ascii="宋体" w:hAnsi="宋体" w:eastAsia="宋体" w:cs="宋体"/>
          <w:color w:val="000"/>
          <w:sz w:val="28"/>
          <w:szCs w:val="28"/>
        </w:rPr>
        <w:t xml:space="preserve">　&gt;　三、认真执行规定，切实做到自觉接受监督</w:t>
      </w:r>
    </w:p>
    <w:p>
      <w:pPr>
        <w:ind w:left="0" w:right="0" w:firstLine="560"/>
        <w:spacing w:before="450" w:after="450" w:line="312" w:lineRule="auto"/>
      </w:pPr>
      <w:r>
        <w:rPr>
          <w:rFonts w:ascii="宋体" w:hAnsi="宋体" w:eastAsia="宋体" w:cs="宋体"/>
          <w:color w:val="000"/>
          <w:sz w:val="28"/>
          <w:szCs w:val="28"/>
        </w:rPr>
        <w:t xml:space="preserve">　　事实证明，权力若失去有效监督，不仅导致腐败，也会使当权者身败名裂。全县领导干部一定要筑起预防腐败的防线，自觉接受群众监督。一要听得到。你想听不同意见，但有时听不到，你就要认真反省，是不是言路不通，是不是别人不敢说，是不是作风不够民主。一定要让大家能讲话、讲真话。别人越是把我们当回事，我们越是要谦虚、谨慎，不耻下问，善于听取不同意见。否则，别人把你当菩萨供起来，实际上不是没有意见，只是当面说好听的，背地里戳你的脊梁骨。领导干部一定要作风民主，广开言路。二要听得进。要有接受监督的自觉性，听得进不同意见，特别是要听得进尖锐的批评意见。实际上任何一个人，不可能百分之百的正确。要有接受意见、接受批评、接受监督的胸怀和自觉性。三要听得明。要坚持“有则改之，无则加勉”的原则，凡是别人提出的意见正确，就要坚决接受；即使不是那么回事，也要引起注意。总之，每一个领导干部要明白加强监督是保证我们自身进步成长的重要措施，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&gt;四、加强自身修养，切实增强拒腐防变能力</w:t>
      </w:r>
    </w:p>
    <w:p>
      <w:pPr>
        <w:ind w:left="0" w:right="0" w:firstLine="560"/>
        <w:spacing w:before="450" w:after="450" w:line="312" w:lineRule="auto"/>
      </w:pPr>
      <w:r>
        <w:rPr>
          <w:rFonts w:ascii="宋体" w:hAnsi="宋体" w:eastAsia="宋体" w:cs="宋体"/>
          <w:color w:val="000"/>
          <w:sz w:val="28"/>
          <w:szCs w:val="28"/>
        </w:rPr>
        <w:t xml:space="preserve">　　每一位领导干部，在单位都负有一定的责任，都有一家老小，一旦在廉洁方面出了问题，不但给单位造成损失，也给家人和自己造成痛苦。因此，我们要树立正确的世界观、人生观、价值观，做到慎微、慎欲、慎交、慎独，切实加强党性修养和道德修养，增强拒腐防变的能力。一要慎微。大事是从小事开始的，有些人犯了罪，痛苦忏悔时讲，做了坏事，一开始也睡不着觉，后来觉得没有被发现，胆子越来越大。做不到慎微，就容易出问题。“勿以善小而不为，勿以恶小而为之”。现在有的领导干部认为，吃点、喝点、拿点、占点、玩点没啥了不起，不过是小节问题，只要在大是大非上不出问题就行。还有的认为，打一点“擦边球”无所谓，充其量是人民内部矛盾。“千里之堤，毁于蚁穴”，骄纵起于奢侈，危亡起于细微，这是尽人皆知的道理。所以，领导干部必须注意从点滴小事上开始，对自己高标准、严要求。可以这样说，一些人之所以堕落成腐败分子，往往就是从一些小事上开始。我们要充分认识到，拒腐防变必须防微杜渐，重视小节问题。在任何时候、任何情况下都要遵纪守法，不踩“纪律红线”半步，不要“一失足成千古恨”。二要慎欲。权力是一把“双刃剑”，用它来为人民造福，就会得到群众的爱戴；用它来为自己谋利，就会导致权力失控，最终伤害自己。因此，我们必须时刻保持清醒的头脑，节欲守操，常思贪欲之害，常怀律己之心，常排非分之想，常修为政之德。三要慎交。现代社会，人们交往的范围不断扩大，但每一个领导干部都要切记，“交友交心不交财”，择善从友。“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四要慎独。慎独就是深居独处，也能够谨慎不苟，严守廉洁自律的思想道德防线。一个人，如果思想道德修养不高，独处时没有人监督，就较容易出现问题。“慎独”是思想道德修养的一个重要方面，是衡量一个人道德水准和思想境界的试金石。事实上，违规违纪问题多发生在缺少监督的八小时以外，这正是因为当事人缺乏一种慎独的自觉性而所至。所以，越是在独处时、越是在无人注意时、越是在八小时之外，越要有自制力、自控力。领导干部如果能够做到慎独，就能在身居独处时，也能严于律己。领导干部要敢于坚持原则，严格自律，办事情、处理问题光明磊落，台上台下一个样，人前人后一个样，切不可说一套做一套。党员领导干部不讲原则，搞“一团和气”，就是玩忽职守，从而导致滥用权力，给单位造成不可挽回的损失。因此，大家要切实做到“三个管好”：一要把自己管好。管好自己最基本的标准就是管好自已的嘴，不该吃的不要吃，管好自己的手，不该拿的不要拿，管好自己的腿，不该去的地方不要去。二要把班子管好。作为一名领导干部既要放权，发挥大家的聪明才智，又要敢于监督，防止权力滥用。要通过廉政谈话等多种形式加强教育，搞好监督，增强班子廉洁自律意识，形成思廉洁、抓廉洁的良好风气，保证班子的整体廉洁。三要把家人管好。从很多案子看出，大多数领导干部出问题都与家人和身边的人有很大关系，所以要保证自己不出问题，必须要把家人和身边的人管好，否则就会后院起火。</w:t>
      </w:r>
    </w:p>
    <w:p>
      <w:pPr>
        <w:ind w:left="0" w:right="0" w:firstLine="560"/>
        <w:spacing w:before="450" w:after="450" w:line="312" w:lineRule="auto"/>
      </w:pPr>
      <w:r>
        <w:rPr>
          <w:rFonts w:ascii="宋体" w:hAnsi="宋体" w:eastAsia="宋体" w:cs="宋体"/>
          <w:color w:val="000"/>
          <w:sz w:val="28"/>
          <w:szCs w:val="28"/>
        </w:rPr>
        <w:t xml:space="preserve">　&gt;　五、维护班子团结，切实促进各项工作落实到位</w:t>
      </w:r>
    </w:p>
    <w:p>
      <w:pPr>
        <w:ind w:left="0" w:right="0" w:firstLine="560"/>
        <w:spacing w:before="450" w:after="450" w:line="312" w:lineRule="auto"/>
      </w:pPr>
      <w:r>
        <w:rPr>
          <w:rFonts w:ascii="宋体" w:hAnsi="宋体" w:eastAsia="宋体" w:cs="宋体"/>
          <w:color w:val="000"/>
          <w:sz w:val="28"/>
          <w:szCs w:val="28"/>
        </w:rPr>
        <w:t xml:space="preserve">　　团结是党的生命，团结是工作的基础，团结是胜利的根本，团结就是力量。团结就要班子拧成一股绳，上下齐心协力干事业。一个乡镇、部门和单位不管遇到多大的困难，只要班子是坚强团结的，大家心往一处想，劲往一处使，拧成一股绳，就能形成和谐、干事的环境，就能够打开工作局面。反之，条件再好，优势再多，如果班子不团结，工作也会一团糟。班子团结的局面来之不易、万分宝贵，我们要象爱护自己的眼睛一样去珍惜它、呵护它。大家在一起共事，是一种机遇，是一种缘份，要倍加珍惜。尽管班子成员间性格、年龄、知识各不相同，但目的只有一个，就是共同把工作做好。大家长期相处，如果没有容人容事容言之量，就难以搞好团结。互相补台，好戏连台；互相拆台，共同垮台。支持别人就是支持自己，维护别人就是维护自己，损害别人就是败坏自己。要按照民主集中制的原则，求大同，存小异，以规矩成方圆。在重大问题上，决策之前，要从对党和事业负责的高度敢于讲自己的意见，敢讲不同意见。一旦决策后，无论决策意见与自己发表的意见是否一致，都必须统一思想、统一步调、统一行动，绝不允许有杂音散调出现，否则一个班子的坚强有力就无从谈起。我们讲团结，也不是搞一团和气，而是宽松和谐、和而不同。无原则的团结是表面的和谐，实际是大不和谐。而不同之和，才是真正的和谐。这就好比琴弦一样，长短各不相同的琴弦组合在一起，弹奏出来的音符才能组成美妙的音乐，如果把所有琴弦都调成一样长短，就变成“弹棉花”了。所以，我们大家长期在一起工作，出现一点问题，产生一些矛盾是不可避免的，关键是要敢于容纳别人的意见，善于指出别人的问题。要有坦诚的意愿，努力做到丑话当面讲，好话背后说。这样做，才能切实解决问题，消除矛盾，增进团结。一个班子，要做到思想上融合、工作上配合、行动上心合最关键的是党政主要领导要带好头。自觉做到胸怀宽阔，互相理解，互相体谅，严以律己，宽以待人，工作中互相支持，互相帮助。班子成员人人、事事都要以大局为重，真正做到个人服从集体、部分服从全局，重大问题集体研究决策，不独断专行。同志们，全面从严治党永远在路上，党风廉政建设没有休止符。我们一定要更加紧密地团结在以习近平同志为核心的党中央周围，始终保持忠诚、干净、担当的政治本色，发挥表率作用，勇担职责使命，为建设富裕文明和谐美丽新XX做出新的更大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&gt;　　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&gt;一、严肃政治纪律和政治规矩，驰而不息纠正“四风”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&gt;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&gt;三、严格落实全面从严治党主体责任和党风廉政建设责任制，严肃查处违纪行为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&gt;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春节前廉政谈话讲话稿篇7</w:t>
      </w:r>
    </w:p>
    <w:p>
      <w:pPr>
        <w:ind w:left="0" w:right="0" w:firstLine="560"/>
        <w:spacing w:before="450" w:after="450" w:line="312" w:lineRule="auto"/>
      </w:pPr>
      <w:r>
        <w:rPr>
          <w:rFonts w:ascii="宋体" w:hAnsi="宋体" w:eastAsia="宋体" w:cs="宋体"/>
          <w:color w:val="000"/>
          <w:sz w:val="28"/>
          <w:szCs w:val="28"/>
        </w:rPr>
        <w:t xml:space="preserve">　　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　　&gt;一、要把政治建设作为根本性建设贯穿始终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　　&gt;三、要把廉洁自律作为底线性要求贯穿始终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2025-05-15T09:18:16+08:00</dcterms:created>
  <dcterms:modified xsi:type="dcterms:W3CDTF">2025-05-15T09:18:16+08:00</dcterms:modified>
</cp:coreProperties>
</file>

<file path=docProps/custom.xml><?xml version="1.0" encoding="utf-8"?>
<Properties xmlns="http://schemas.openxmlformats.org/officeDocument/2006/custom-properties" xmlns:vt="http://schemas.openxmlformats.org/officeDocument/2006/docPropsVTypes"/>
</file>