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小学生国旗下讲话202_年700字5篇范文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们都知道，在升国旗时，无论手头上有什么事情，都要对国旗行注目礼，国歌是升旗礼的灵魂，升旗手会跟着国歌奏起时开始拉动旗绳，直至国歌奏毕，国旗要同一时间到达旗杆顶。下面给大家分享一些关于小学生国旗下讲话20_年5篇，供大家参考。小学生国旗下讲...</w:t>
      </w:r>
    </w:p>
    <w:p>
      <w:pPr>
        <w:ind w:left="0" w:right="0" w:firstLine="560"/>
        <w:spacing w:before="450" w:after="450" w:line="312" w:lineRule="auto"/>
      </w:pPr>
      <w:r>
        <w:rPr>
          <w:rFonts w:ascii="宋体" w:hAnsi="宋体" w:eastAsia="宋体" w:cs="宋体"/>
          <w:color w:val="000"/>
          <w:sz w:val="28"/>
          <w:szCs w:val="28"/>
        </w:rPr>
        <w:t xml:space="preserve">我们都知道，在升国旗时，无论手头上有什么事情，都要对国旗行注目礼，国歌是升旗礼的灵魂，升旗手会跟着国歌奏起时开始拉动旗绳，直至国歌奏毕，国旗要同一时间到达旗杆顶。下面给大家分享一些关于小学生国旗下讲话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小学生国旗下讲话220_年(1)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小学生国旗下讲话20_年(2)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健康问题已经严重威胁着我们——流感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小学生国旗下讲话20_年(3)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小学生国旗下讲话20_年(4)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小学生国旗下讲话20_年(5)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我的讲话完了，多谢!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2025-06-17T03:47:44+08:00</dcterms:created>
  <dcterms:modified xsi:type="dcterms:W3CDTF">2025-06-17T03:47:44+08:00</dcterms:modified>
</cp:coreProperties>
</file>

<file path=docProps/custom.xml><?xml version="1.0" encoding="utf-8"?>
<Properties xmlns="http://schemas.openxmlformats.org/officeDocument/2006/custom-properties" xmlns:vt="http://schemas.openxmlformats.org/officeDocument/2006/docPropsVTypes"/>
</file>