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纪律检查委员会报告讨论发言(通用9篇)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以下是为大家整理的关于纪律检查委员会报告讨论发言的文章9篇 ,欢迎品鉴！【篇1】纪律检查委员会报告讨论发言　　10月29日，出席省九次党d会的鹤壁代...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以下是为大家整理的关于纪律检查委员会报告讨论发言的文章9篇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10月29日，出席省九次党d会的鹤壁代表团在驻地讨论、审议省纪委工作报告。省委常委、省纪委书记尹晋华，丁巍、魏小东、郭锝昌、蔡永礼等参加讨论审议。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省八次党d会以来，在省委和中央纪委的领导下，我省各级纪委坚持围绕中心、服务大局，全面履行党章赋予的职责，以建立惩治和预防腐`体系为重点，深入开展党风廉政建设和反腐`斗争，努力营造风清气正的社会环境，为加强党的执政能力建设和先进性建设、推动中原经济区建设健康发展和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晋华代表在发言中指出，党风廉政建设和反腐`斗争关系党的生死存亡。近年来我省党风廉政建设责任制得到加强，惩治和预防腐`体系建设深入推进，严肃查处了一批大案要案，但面临的形势依然严峻。我们要充分认识反腐`斗争的长期性、复杂性、艰巨性，把反腐倡廉建设摆在更加突出的位置，坚决查处严重腐`案件，不能有丝毫动摇。每个党员都要从自身做起，树立正确的权力观、地位观、利益观，严格遵守廉洁自律规定，筑牢拒腐防变的思想道德防线，做到自重、自省、自警、自励。要树立正确的权力观，认识到权力如果运用得好、运用得当，它可以给社会带来财富，会对社会的`发展有所推动;但是如果用不好的话，会给自己带来灾难，还会给社会带来灾难。要增强廉洁意识，时刻保持清醒的头脑，严格律己，遵纪守法，正确使用权力，做到警钟长鸣。每一个领导干部都要清醒认识所肩负的责任，以强烈的历史使命感尽心尽力做好本职工作，正确对待和使用权力，做到权为民所用、情为民所系、利为民所谋，使我们党的机体更加健康。</w:t>
      </w:r>
    </w:p>
    <w:p>
      <w:pPr>
        <w:ind w:left="0" w:right="0" w:firstLine="560"/>
        <w:spacing w:before="450" w:after="450" w:line="312" w:lineRule="auto"/>
      </w:pPr>
      <w:r>
        <w:rPr>
          <w:rFonts w:ascii="宋体" w:hAnsi="宋体" w:eastAsia="宋体" w:cs="宋体"/>
          <w:color w:val="000"/>
          <w:sz w:val="28"/>
          <w:szCs w:val="28"/>
        </w:rPr>
        <w:t xml:space="preserve">　　尹晋华代表说，党d会对今后五年的工作进行了部署，纪检监察部门要全面、准确、深刻地领会党d会的精神实质，研究落实党d会各项工作部署的措施，把党d会精神落到实处。要增强群众观念，对人民负责，当群众的贴心人，带头坚持以人为本、执政为民，始终把人民群众的安危冷暖放在心上，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是侵蚀党的肌体的毒瘤，不严惩腐`，党就有丧失执政地位的危险”，并强调“不论什么时间发生、涉及到什么人、担任什么职务，只要搞腐`，就要坚决惩处”，充分体现了从严治党、惩治腐`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【篇4】纪律检查委员会报告讨论发言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19日下午，参加市第四次党会的代表讨论市第三届纪律检查委员会工作报告。县委书记何平主持第八代表团(北碚、巫山、秀山代表团)讨论。何平首先在发言中谈了对报告的学习体会。他认为，市第三届纪律检查委员会工作报告总结成绩实在，工作体会深刻，工作建议明确。</w:t>
      </w:r>
    </w:p>
    <w:p>
      <w:pPr>
        <w:ind w:left="0" w:right="0" w:firstLine="560"/>
        <w:spacing w:before="450" w:after="450" w:line="312" w:lineRule="auto"/>
      </w:pPr>
      <w:r>
        <w:rPr>
          <w:rFonts w:ascii="宋体" w:hAnsi="宋体" w:eastAsia="宋体" w:cs="宋体"/>
          <w:color w:val="000"/>
          <w:sz w:val="28"/>
          <w:szCs w:val="28"/>
        </w:rPr>
        <w:t xml:space="preserve">　　何平说，报告事例详实，数据支撑有力，总结成绩客观实在。“四点体会”揭示了新时期党风廉政建设和反腐坏工作开拓进取的方向和必须坚持的基本原则。报告明确提出了今后五年党风廉政建设和反腐坏工作的总体要求，为在西部率先实现全面建设小康社会目标提供纪律保证。报告提出“五条工作建议”，涵盖了党风廉政建设和反腐坏工作的核心内容，也是今后五年全市党风廉政建设和反腐坏工作的中心任务。市纪委报告与德江书记代表市委作的报告保持了高度一致，对深入推进基层纪检工作具有十分重要的指导意义。何平表示完全赞成、坚决拥护，并将在实际工作中认真贯彻落实。</w:t>
      </w:r>
    </w:p>
    <w:p>
      <w:pPr>
        <w:ind w:left="0" w:right="0" w:firstLine="560"/>
        <w:spacing w:before="450" w:after="450" w:line="312" w:lineRule="auto"/>
      </w:pPr>
      <w:r>
        <w:rPr>
          <w:rFonts w:ascii="宋体" w:hAnsi="宋体" w:eastAsia="宋体" w:cs="宋体"/>
          <w:color w:val="000"/>
          <w:sz w:val="28"/>
          <w:szCs w:val="28"/>
        </w:rPr>
        <w:t xml:space="preserve">　　县委副书记、县长李春奎，县委副书记刘诗权，县委常委、组织部长陈爱军及巫山中学教师何泽艳在讨论会上都分别发言。</w:t>
      </w:r>
    </w:p>
    <w:p>
      <w:pPr>
        <w:ind w:left="0" w:right="0" w:firstLine="560"/>
        <w:spacing w:before="450" w:after="450" w:line="312" w:lineRule="auto"/>
      </w:pPr>
      <w:r>
        <w:rPr>
          <w:rFonts w:ascii="黑体" w:hAnsi="黑体" w:eastAsia="黑体" w:cs="黑体"/>
          <w:color w:val="000000"/>
          <w:sz w:val="36"/>
          <w:szCs w:val="36"/>
          <w:b w:val="1"/>
          <w:bCs w:val="1"/>
        </w:rPr>
        <w:t xml:space="preserve">【篇7】纪律检查委员会报告讨论发言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【篇8】纪律检查委员会报告讨论发言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共2页，当前第1页12</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【篇9】纪律检查委员会报告讨论发言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　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2025-05-02T06:06:31+08:00</dcterms:created>
  <dcterms:modified xsi:type="dcterms:W3CDTF">2025-05-02T06:06:31+08:00</dcterms:modified>
</cp:coreProperties>
</file>

<file path=docProps/custom.xml><?xml version="1.0" encoding="utf-8"?>
<Properties xmlns="http://schemas.openxmlformats.org/officeDocument/2006/custom-properties" xmlns:vt="http://schemas.openxmlformats.org/officeDocument/2006/docPropsVTypes"/>
</file>