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英语中学生演讲作文202_年5篇范文</w:t>
      </w:r>
      <w:bookmarkEnd w:id="1"/>
    </w:p>
    <w:p>
      <w:pPr>
        <w:jc w:val="center"/>
        <w:spacing w:before="0" w:after="450"/>
      </w:pPr>
      <w:r>
        <w:rPr>
          <w:rFonts w:ascii="Arial" w:hAnsi="Arial" w:eastAsia="Arial" w:cs="Arial"/>
          <w:color w:val="999999"/>
          <w:sz w:val="20"/>
          <w:szCs w:val="20"/>
        </w:rPr>
        <w:t xml:space="preserve">来源：网络  作者：春暖花香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要有出色的英语演讲，必须有好的发音效果，语音训练自然必不可少。发音的基础之一是呼吸。响亮、动听的声音与科学的呼吸训练是分不开的。其次，吐字发音要做到音节正确、准确，完全符合普通话的发音标准。下面给大家分享一些关于英语中学生演讲作文5篇，供大...</w:t>
      </w:r>
    </w:p>
    <w:p>
      <w:pPr>
        <w:ind w:left="0" w:right="0" w:firstLine="560"/>
        <w:spacing w:before="450" w:after="450" w:line="312" w:lineRule="auto"/>
      </w:pPr>
      <w:r>
        <w:rPr>
          <w:rFonts w:ascii="宋体" w:hAnsi="宋体" w:eastAsia="宋体" w:cs="宋体"/>
          <w:color w:val="000"/>
          <w:sz w:val="28"/>
          <w:szCs w:val="28"/>
        </w:rPr>
        <w:t xml:space="preserve">要有出色的英语演讲，必须有好的发音效果，语音训练自然必不可少。发音的基础之一是呼吸。响亮、动听的声音与科学的呼吸训练是分不开的。其次，吐字发音要做到音节正确、准确，完全符合普通话的发音标准。下面给大家分享一些关于英语中学生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英语中学生演讲作文大全(1)</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havereasons to say proudly： we are sure to take the lead in the world in the futureagain， for our problems are big， but our ambition is even bigger， our challengesare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英语中学生演讲作文大全(2)</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英语中学生演讲作文大全(3)</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英语中学生演讲作文大全(4)</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英语中学生演讲作文大全(5)</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英语中学生演讲作文5篇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2025-05-02T03:24:12+08:00</dcterms:created>
  <dcterms:modified xsi:type="dcterms:W3CDTF">2025-05-02T03:24:12+08:00</dcterms:modified>
</cp:coreProperties>
</file>

<file path=docProps/custom.xml><?xml version="1.0" encoding="utf-8"?>
<Properties xmlns="http://schemas.openxmlformats.org/officeDocument/2006/custom-properties" xmlns:vt="http://schemas.openxmlformats.org/officeDocument/2006/docPropsVTypes"/>
</file>