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119消防安全日演讲稿</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119消防安全日演讲稿（七篇）消防安全是一种责任，为己为家为他人，火不留情要人命，预防在先最要紧。那么你知道怎么防范火灾吗？下面是小编给大家整理的119消防安全日演讲稿，希望大家喜欢！119消防安全日演讲稿篇1尊敬的各位老师，各位同学：大家...</w:t>
      </w:r>
    </w:p>
    <w:p>
      <w:pPr>
        <w:ind w:left="0" w:right="0" w:firstLine="560"/>
        <w:spacing w:before="450" w:after="450" w:line="312" w:lineRule="auto"/>
      </w:pPr>
      <w:r>
        <w:rPr>
          <w:rFonts w:ascii="宋体" w:hAnsi="宋体" w:eastAsia="宋体" w:cs="宋体"/>
          <w:color w:val="000"/>
          <w:sz w:val="28"/>
          <w:szCs w:val="28"/>
        </w:rPr>
        <w:t xml:space="preserve">119消防安全日演讲稿（七篇）</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消防安全是一种责任，为己为家为他人，火不留情要人命，预防在先最要紧。那么你知道怎么防范火灾吗？下面是小编给大家整理的119消防安全日演讲稿，希望大家喜欢！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在电视里，我又看见，哪里有灾难，哪里就有消防战士的身影。地震中、冰灾中、洪水灾难中……消防战士用自己的努力挽救了无数人民的生命，他们那种舍己为人的精神，不是人人都有的！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他们有自己的家庭，有自己的孩子，可是，他们在灾难面前能够不顾一切，包括献出自己宝贵的生命。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那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119消防安全日演讲稿篇6</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__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大家好，今天我要演讲的题目是【消防安全伴我行】。</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小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2025-05-02T06:12:28+08:00</dcterms:created>
  <dcterms:modified xsi:type="dcterms:W3CDTF">2025-05-02T06:12:28+08:00</dcterms:modified>
</cp:coreProperties>
</file>

<file path=docProps/custom.xml><?xml version="1.0" encoding="utf-8"?>
<Properties xmlns="http://schemas.openxmlformats.org/officeDocument/2006/custom-properties" xmlns:vt="http://schemas.openxmlformats.org/officeDocument/2006/docPropsVTypes"/>
</file>