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推进两学一做常态化制度化讲话材料</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进学习教育常态化制度化，就是要继续以党支部为基本单位，发挥党支部主体作用，切实把党员集合起来、发动起来，以下是范文网小编给大家整理收集的推进两学一做常态化制度化讲话材料，欢迎阅读参考。&gt; 推进两学一做常态化制度化讲话材料1推进两学一做学习...</w:t>
      </w:r>
    </w:p>
    <w:p>
      <w:pPr>
        <w:ind w:left="0" w:right="0" w:firstLine="560"/>
        <w:spacing w:before="450" w:after="450" w:line="312" w:lineRule="auto"/>
      </w:pPr>
      <w:r>
        <w:rPr>
          <w:rFonts w:ascii="宋体" w:hAnsi="宋体" w:eastAsia="宋体" w:cs="宋体"/>
          <w:color w:val="000"/>
          <w:sz w:val="28"/>
          <w:szCs w:val="28"/>
        </w:rPr>
        <w:t xml:space="preserve">推进学习教育常态化制度化，就是要继续以党支部为基本单位，发挥党支部主体作用，切实把党员集合起来、发动起来，以下是范文网小编给大家整理收集的推进两学一做常态化制度化讲话材料，欢迎阅读参考。</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推进两学一做常态化制度化讲话材料1</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旗帜鲜明讲政治的重要体现，是实现思想建党、组织建党、制度治党紧密结合的有效途径，是推动全面从严治党向纵深发展的重要举措，是推动上虞建设创新之区、品质之城的坚强保证。去年以来，全区上下扎实推进两学一做学习教育，广大党员干部普遍受到了深刻的思想洗礼，经历了严肃的党性锻炼，提振了干事创业的激情，基层党组织战斗力普遍得到了增强。新的一年，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两学一做学习教育常态化制度化，抓学是基础。活到老学到老，打牢理论基础，筑牢思想防线，可以提升党员个人素养，为推动党和国家事业发展提供不竭的精神动力。学习的目的在于提高思想认识，提高的价值在于学以致用，如果学习一阵风，学得不深不透，对于指导我们的基层组织建设和推动事业的发展就毫无意义可言，因此，两学一做贵在坚持，重在形成常态化的学习习惯。只有学而不倦，锲而不舍，才能学得深入，学得透彻，才能把理论成效转化为解决问题的实际能力，达到学以致用的目的。</w:t>
      </w:r>
    </w:p>
    <w:p>
      <w:pPr>
        <w:ind w:left="0" w:right="0" w:firstLine="560"/>
        <w:spacing w:before="450" w:after="450" w:line="312" w:lineRule="auto"/>
      </w:pPr>
      <w:r>
        <w:rPr>
          <w:rFonts w:ascii="宋体" w:hAnsi="宋体" w:eastAsia="宋体" w:cs="宋体"/>
          <w:color w:val="000"/>
          <w:sz w:val="28"/>
          <w:szCs w:val="28"/>
        </w:rPr>
        <w:t xml:space="preserve">坚持两学一做学习教育常态化制度化，抓做是关键。学党章党规、学系列讲话，最终都要通过做合格党员的实际行动来检验，最终体现在认认真真的态度、踏踏实实的作风之中。做合格党员不是一次活动，而是每名党员应该且必须保持的常态，不仅要牢记党员标准，更要经过一个尊崇认同、理解内化、自省实践的过程。要时刻对照标准照照镜子，找出差距;对照纪律掸掸灰尘，立行立改;对照监督晒晒太阳，弥补差距。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坚持两学一做学习教育常态化制度化，抓常是根本。坚持融入日常、抓在经常，防止一阵风。一方面坚持三会一课规范化、实效化、常态化。另一方面，要将督查和考核相统一。通过定期组织督查活动，确保每名党员坚持学习不掉队;开展学习心得交流评比，掌握每名党员的学习进度和深度;开展先进党支部、优秀共产党员、优秀党务工作者评选，树立党员标杆，激发全体党员产生比、学、赶、超意识;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全面从严治党永远在路上。推动两学一做学习教育融入日常、抓在经常，才能形成常态、发挥长效，确保党组织充分履行职责、发挥核心作用，确保全体党员增强党性观念、发挥先锋模范作用，为推动上虞建设创新之区、品质之城提供坚强组织保证。</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推进两学一做常态化制度化讲话材料2</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推进两学一做常态化制度化讲话材料3</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胜利召开。</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2025-05-15T07:33:19+08:00</dcterms:created>
  <dcterms:modified xsi:type="dcterms:W3CDTF">2025-05-15T07:33:19+08:00</dcterms:modified>
</cp:coreProperties>
</file>

<file path=docProps/custom.xml><?xml version="1.0" encoding="utf-8"?>
<Properties xmlns="http://schemas.openxmlformats.org/officeDocument/2006/custom-properties" xmlns:vt="http://schemas.openxmlformats.org/officeDocument/2006/docPropsVTypes"/>
</file>