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青春奋斗梦想励志演讲稿</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青春奋斗梦想励志演讲稿 　　青春不仅仅是一声声的赞美，它更是拥有使命并为之奋斗不息的源泉，那么有关青春奋斗梦想励志演讲稿的有哪些?下面是小编给大家带来的青春奋斗梦想励志演讲稿，希望对你有帮助。  &gt;　　青春奋斗梦想励志演讲稿篇一  　　芳华...</w:t>
      </w:r>
    </w:p>
    <w:p>
      <w:pPr>
        <w:ind w:left="0" w:right="0" w:firstLine="560"/>
        <w:spacing w:before="450" w:after="450" w:line="312" w:lineRule="auto"/>
      </w:pPr>
      <w:r>
        <w:rPr>
          <w:rFonts w:ascii="宋体" w:hAnsi="宋体" w:eastAsia="宋体" w:cs="宋体"/>
          <w:color w:val="000"/>
          <w:sz w:val="28"/>
          <w:szCs w:val="28"/>
        </w:rPr>
        <w:t xml:space="preserve">青春奋斗梦想励志演讲稿</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青春不仅仅是一声声的赞美，它更是拥有使命并为之奋斗不息的源泉，那么有关青春奋斗梦想励志演讲稿的有哪些?下面是小编给大家带来的青春奋斗梦想励志演讲稿，希望对你有帮助。</w:t>
      </w:r>
    </w:p>
    <w:p>
      <w:pPr>
        <w:ind w:left="0" w:right="0" w:firstLine="560"/>
        <w:spacing w:before="450" w:after="450" w:line="312" w:lineRule="auto"/>
      </w:pPr>
      <w:r>
        <w:rPr>
          <w:rFonts w:ascii="宋体" w:hAnsi="宋体" w:eastAsia="宋体" w:cs="宋体"/>
          <w:color w:val="000"/>
          <w:sz w:val="28"/>
          <w:szCs w:val="28"/>
        </w:rPr>
        <w:t xml:space="preserve">&gt;　　青春奋斗梦想励志演讲稿篇一</w:t>
      </w:r>
    </w:p>
    <w:p>
      <w:pPr>
        <w:ind w:left="0" w:right="0" w:firstLine="560"/>
        <w:spacing w:before="450" w:after="450" w:line="312" w:lineRule="auto"/>
      </w:pPr>
      <w:r>
        <w:rPr>
          <w:rFonts w:ascii="宋体" w:hAnsi="宋体" w:eastAsia="宋体" w:cs="宋体"/>
          <w:color w:val="000"/>
          <w:sz w:val="28"/>
          <w:szCs w:val="28"/>
        </w:rPr>
        <w:t xml:space="preserve">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　　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　　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出国留学网</w:t>
      </w:r>
    </w:p>
    <w:p>
      <w:pPr>
        <w:ind w:left="0" w:right="0" w:firstLine="560"/>
        <w:spacing w:before="450" w:after="450" w:line="312" w:lineRule="auto"/>
      </w:pPr>
      <w:r>
        <w:rPr>
          <w:rFonts w:ascii="宋体" w:hAnsi="宋体" w:eastAsia="宋体" w:cs="宋体"/>
          <w:color w:val="000"/>
          <w:sz w:val="28"/>
          <w:szCs w:val="28"/>
        </w:rPr>
        <w:t xml:space="preserve">　　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　　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　　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同砚们：少年强则国强，少年独立则国之独立，振兴国度，匹夫有责，赶紧举措起来吧!</w:t>
      </w:r>
    </w:p>
    <w:p>
      <w:pPr>
        <w:ind w:left="0" w:right="0" w:firstLine="560"/>
        <w:spacing w:before="450" w:after="450" w:line="312" w:lineRule="auto"/>
      </w:pPr>
      <w:r>
        <w:rPr>
          <w:rFonts w:ascii="宋体" w:hAnsi="宋体" w:eastAsia="宋体" w:cs="宋体"/>
          <w:color w:val="000"/>
          <w:sz w:val="28"/>
          <w:szCs w:val="28"/>
        </w:rPr>
        <w:t xml:space="preserve">&gt;　　青春奋斗梦想励志演讲稿篇二</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&gt;　　青春奋斗梦想励志演讲稿篇三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　　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　　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　　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　　××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　　×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　　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　　××同志曾经说过：“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出国留学网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　　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2025-05-19T10:12:12+08:00</dcterms:created>
  <dcterms:modified xsi:type="dcterms:W3CDTF">2025-05-19T10:12:12+08:00</dcterms:modified>
</cp:coreProperties>
</file>

<file path=docProps/custom.xml><?xml version="1.0" encoding="utf-8"?>
<Properties xmlns="http://schemas.openxmlformats.org/officeDocument/2006/custom-properties" xmlns:vt="http://schemas.openxmlformats.org/officeDocument/2006/docPropsVTypes"/>
</file>