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政协委员个人简短发言202_年范文(通用6篇)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以下是为大家整理的关于政协委员个人简短发言20_年的文章6篇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梁晓声第一次参加全国政协会议，委员们逐一发言，许多委员都表达了任职的光荣感。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几天前的政协分组讨论中，他不客气地指出，“现在网站的一些网友质量水准非常高，点问题像点穴一样痛快。但我们政协委员的一些发言质量水准和思想深度还不如网文。”他的话引得大家纷纷打开话匣，河北省文化厅副厅长边发吉首先点炮。他说，我连任三届全国政协委员，今年的大会发言质量比往年都差，发言稿没有热点、难点、疑点、焦点，没有以前的锐气，选题选点也小。“有些发言干脆就是为自己所在的单位谋利益”，“雷同无个性，像中小学生演讲„„”</w:t>
      </w:r>
    </w:p>
    <w:p>
      <w:pPr>
        <w:ind w:left="0" w:right="0" w:firstLine="560"/>
        <w:spacing w:before="450" w:after="450" w:line="312" w:lineRule="auto"/>
      </w:pPr>
      <w:r>
        <w:rPr>
          <w:rFonts w:ascii="宋体" w:hAnsi="宋体" w:eastAsia="宋体" w:cs="宋体"/>
          <w:color w:val="000"/>
          <w:sz w:val="28"/>
          <w:szCs w:val="28"/>
        </w:rPr>
        <w:t xml:space="preserve">　　担任全国政协委员的经历改变了梁晓声。“当我纯粹作为一个小说家时，我一直强调批判现实主义，你批判它是很容易的。但你是个政协委员，你要求自己找到解决问题的方法。这时才发现，我提出的N种解决方法哪一种都不能有效。如果说这些年有一点点进步的话，那就是由过去感觉某些族群，人群、变为必须对中国有感觉。”</w:t>
      </w:r>
    </w:p>
    <w:p>
      <w:pPr>
        <w:ind w:left="0" w:right="0" w:firstLine="560"/>
        <w:spacing w:before="450" w:after="450" w:line="312" w:lineRule="auto"/>
      </w:pPr>
      <w:r>
        <w:rPr>
          <w:rFonts w:ascii="宋体" w:hAnsi="宋体" w:eastAsia="宋体" w:cs="宋体"/>
          <w:color w:val="000"/>
          <w:sz w:val="28"/>
          <w:szCs w:val="28"/>
        </w:rPr>
        <w:t xml:space="preserve">　　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有时候，他还会把打字员、清洁工请到家里吃饭，与他们聊这些人家乡的事。</w:t>
      </w:r>
    </w:p>
    <w:p>
      <w:pPr>
        <w:ind w:left="0" w:right="0" w:firstLine="560"/>
        <w:spacing w:before="450" w:after="450" w:line="312" w:lineRule="auto"/>
      </w:pPr>
      <w:r>
        <w:rPr>
          <w:rFonts w:ascii="宋体" w:hAnsi="宋体" w:eastAsia="宋体" w:cs="宋体"/>
          <w:color w:val="000"/>
          <w:sz w:val="28"/>
          <w:szCs w:val="28"/>
        </w:rPr>
        <w:t xml:space="preserve">　　这些关注社会底层的提案在社会上引起了强烈反响，20_年《人民日报》将这一现象称为“任玉岭现象”。与记者见面时，他带来了许多报道过他的报纸</w:t>
      </w:r>
    </w:p>
    <w:p>
      <w:pPr>
        <w:ind w:left="0" w:right="0" w:firstLine="560"/>
        <w:spacing w:before="450" w:after="450" w:line="312" w:lineRule="auto"/>
      </w:pPr>
      <w:r>
        <w:rPr>
          <w:rFonts w:ascii="宋体" w:hAnsi="宋体" w:eastAsia="宋体" w:cs="宋体"/>
          <w:color w:val="000"/>
          <w:sz w:val="28"/>
          <w:szCs w:val="28"/>
        </w:rPr>
        <w:t xml:space="preserve">　　杂志。他特别喜欢两篇报道的标题：一个为“为三农建言，敢为天下先”；另一个为“建言经济社会发展的先行者”。“你看到了吗，这个用了‘天下先’三个字，这个用了‘先行者’。”他一边铺开报纸一边说。他觉得记者不用怎么采访，有这些资料就够了。</w:t>
      </w:r>
    </w:p>
    <w:p>
      <w:pPr>
        <w:ind w:left="0" w:right="0" w:firstLine="560"/>
        <w:spacing w:before="450" w:after="450" w:line="312" w:lineRule="auto"/>
      </w:pPr>
      <w:r>
        <w:rPr>
          <w:rFonts w:ascii="宋体" w:hAnsi="宋体" w:eastAsia="宋体" w:cs="宋体"/>
          <w:color w:val="000"/>
          <w:sz w:val="28"/>
          <w:szCs w:val="28"/>
        </w:rPr>
        <w:t xml:space="preserve">　　任玉岭虽为政协常委，但他的提案反映的问题也并非都能解决。他举了一个例子。他的邻居是温州人，开了一家缝衣店。有一年，他告诉任，温州瑞安跳脱衣舞现象很严重，大庭广众之下跳。任玉岭听说后开始收集资料，发现确实如此，于是提交了一份提案，他收到了一个格式化的答复：“谢谢您关注我们的工作。”可次年央视的记者去那里调查，发现这一现象根本没有改变。</w:t>
      </w:r>
    </w:p>
    <w:p>
      <w:pPr>
        <w:ind w:left="0" w:right="0" w:firstLine="560"/>
        <w:spacing w:before="450" w:after="450" w:line="312" w:lineRule="auto"/>
      </w:pPr>
      <w:r>
        <w:rPr>
          <w:rFonts w:ascii="宋体" w:hAnsi="宋体" w:eastAsia="宋体" w:cs="宋体"/>
          <w:color w:val="000"/>
          <w:sz w:val="28"/>
          <w:szCs w:val="28"/>
        </w:rPr>
        <w:t xml:space="preserve">　　对于这些，他不愿意细谈。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w:t>
      </w:r>
    </w:p>
    <w:p>
      <w:pPr>
        <w:ind w:left="0" w:right="0" w:firstLine="560"/>
        <w:spacing w:before="450" w:after="450" w:line="312" w:lineRule="auto"/>
      </w:pPr>
      <w:r>
        <w:rPr>
          <w:rFonts w:ascii="宋体" w:hAnsi="宋体" w:eastAsia="宋体" w:cs="宋体"/>
          <w:color w:val="000"/>
          <w:sz w:val="28"/>
          <w:szCs w:val="28"/>
        </w:rPr>
        <w:t xml:space="preserve">　　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&gt;　　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&gt;　　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2025-06-17T04:22:02+08:00</dcterms:created>
  <dcterms:modified xsi:type="dcterms:W3CDTF">2025-06-17T04:22:02+08:00</dcterms:modified>
</cp:coreProperties>
</file>

<file path=docProps/custom.xml><?xml version="1.0" encoding="utf-8"?>
<Properties xmlns="http://schemas.openxmlformats.org/officeDocument/2006/custom-properties" xmlns:vt="http://schemas.openxmlformats.org/officeDocument/2006/docPropsVTypes"/>
</file>