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征文怎么写啊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征文怎么写啊》的文章，希望大家能够喜欢！征文怎么写啊写征文要紧紧地抓住四点：主题、要求、新意、细节。主题。每一篇征文都有各自的主题，主题就是指挥棒，就是唱歌的C调、D调，离题跑调都是原则性的错误。一要紧抓主题。一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以下是为大家整理的关于《征文怎么写啊》的文章，希望大家能够喜欢！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征文怎么写啊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写征文要紧紧地抓住四点：主题、要求、新意、细节。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。每一篇征文都有各自的主题，主题就是指挥棒，就是唱歌的C调、D调，离题跑调都是原则性的错误。一要紧抓主题。一般来说，如果是行业内部的征文，目的多在于宣传各自行业的成就、特点、重要性。主题多会围绕着这些来确定，写征文的时候不但要抓住题面上的主题，还要抓住行业特性。如果是面上的征文，则不必考虑这一点。主题要求写变化，就全力以赴写变化怎么会这么大。主题要求写好，就使出浑身解数写确实是无限的好。主题要求写冬雪，说啥也不能写成秋雨。二要注意角度与思路。展开主题的角度、思路一定要设计好，有人从饮食写变化，有人从居住写变化，有人从思想观念写变化，有人从结婚照写变化，有人从交通工具写变化，还有人从嫦娥奔月的神话联系神七写变化。三要重视点题。征文就是这样，要有跟着人家指挥棒跳舞的意识。前面要破题，似有意无意地引入主题。后面在叙述了一部分材料后要很合理、自然地归结到主题中来。比如人家要求写“时代进步我受益，我给国家出过力”，写者就一定要结合文中叙述部分的内容联系国家、时代讲几句（哪怕是一句）总结拨高的话（那类的话通常被看作是文眼，或者中心句）。四要注重题目与内容。“题目要醒目，内容要丰富”。题目尽量鲜明、有特点、概括主题，但绝不可偏激怪异。内容要尽量多的纳入可纳入的题材，题材是鲜亮的，写出一些别人不知道的、想不到的事、话、观点，令人读后有一种耳目一新的感觉。如果观点有力而独特，读者会因此受到某种启迪，对文章留下美好而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