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领导干部以案释纪明纪严守纪律规矩发言材料范文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以习近平同志为核心的党中央把严明纪律规矩摆到更加突出的位置,对党的纪律规矩作了进一步明确和规范.本站为大家整理的相关的领导干部以案释纪明纪严守纪律规矩发言材料范文,供大家参考选择。　　领导干部以案释纪明纪严守纪律规矩发言材料...</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严明纪律规矩摆到更加突出的位置,对党的纪律规矩作了进一步明确和规范.本站为大家整理的相关的领导干部以案释纪明纪严守纪律规矩发言材料范文,供大家参考选择。[_TAG_h2]　　领导干部以案释纪明纪严守纪律规矩发言材料范文</w:t>
      </w:r>
    </w:p>
    <w:p>
      <w:pPr>
        <w:ind w:left="0" w:right="0" w:firstLine="560"/>
        <w:spacing w:before="450" w:after="450" w:line="312" w:lineRule="auto"/>
      </w:pPr>
      <w:r>
        <w:rPr>
          <w:rFonts w:ascii="宋体" w:hAnsi="宋体" w:eastAsia="宋体" w:cs="宋体"/>
          <w:color w:val="000"/>
          <w:sz w:val="28"/>
          <w:szCs w:val="28"/>
        </w:rPr>
        <w:t xml:space="preserve">　　9月1日，集团公司党委中心组开展“以案释纪明纪，严守纪律规矩”警示教育专题学习研讨。集团公司党委书记宋胜利，党委副书记、纪委书记刘建红作主旨发言，党委副书记、总经理刘雪松及其他在京领导参与讨论，集团公司总经理助理、职能部门负责人等参加了学习。</w:t>
      </w:r>
    </w:p>
    <w:p>
      <w:pPr>
        <w:ind w:left="0" w:right="0" w:firstLine="560"/>
        <w:spacing w:before="450" w:after="450" w:line="312" w:lineRule="auto"/>
      </w:pPr>
      <w:r>
        <w:rPr>
          <w:rFonts w:ascii="宋体" w:hAnsi="宋体" w:eastAsia="宋体" w:cs="宋体"/>
          <w:color w:val="000"/>
          <w:sz w:val="28"/>
          <w:szCs w:val="28"/>
        </w:rPr>
        <w:t xml:space="preserve">　　在观看完《代价》警示教育片后，宋胜利指出，党的十八大以来，习近平总书记高度重视警示教育工作，多次发表重要讲话并作出重要指示，强调要深入剖析严重违纪违法干部的典型案例，发挥警示、震慑、教育作用，让广大党员、干部受警醒、明底线、知敬畏，主动在思想上划出红线、在行为上明确界限，真正敬法畏纪、遵规守矩。以案释纪是纪律教育的最好形式，历史是最好的老师，反面教材、典型案例是警示自己、教育别人，始终保持对纪律规矩高度敬畏，强化组织监督管理和自我监督管理的重要资源。纪律是带电的高压线，要通过以案释纪，进行学习分析研讨，从中得到深刻的警醒，时时慎独慎微。</w:t>
      </w:r>
    </w:p>
    <w:p>
      <w:pPr>
        <w:ind w:left="0" w:right="0" w:firstLine="560"/>
        <w:spacing w:before="450" w:after="450" w:line="312" w:lineRule="auto"/>
      </w:pPr>
      <w:r>
        <w:rPr>
          <w:rFonts w:ascii="宋体" w:hAnsi="宋体" w:eastAsia="宋体" w:cs="宋体"/>
          <w:color w:val="000"/>
          <w:sz w:val="28"/>
          <w:szCs w:val="28"/>
        </w:rPr>
        <w:t xml:space="preserve">　　宋胜利在主旨发言中强调，一是党员领导干部要不断加强主观世界修炼。作为党员干部，要注重持之以恒坚定理想信念不断坚定理想信念，铭记党员身份，牢记承担的使命与责任；要与时俱进学习党的纪律规矩。注意学习党规党纪的新特点、新要求，不断加深对于党的纪律规矩的理解；要控制自己的私欲，加强修身。二是党员领导干部要谨慎对待手中的权力。要正确认识权力的来源与本质，坚决在制度框架内开展工作；要自觉接受监督，处理好正确运用权力，与敢于担当、敢于负责的关系，建立科学合理的容错机制，为担当者担当。三是领导班子要努力成为维护纪律的“防火墙”。要注重发挥班子合力，相互提醒、相互补台，班子主要领导要以更高标准严格要求自己，班子内部要保持经常、严肃的党内政治生活。四是要警惕“微腐败”“亚腐败”。务必做到慎小、慎微，切不可有“违纪只是小节，违法才是大事”的思维惯性；对单位内部出现的“微腐败”或者“擦边球”一定要高度重视，切不可因为是“小事”“小节”就放任自流。五是要谨慎对待人际交往。要净化自己的朋友圈、社交圈，避免被别有用心的人围猎；要在人情世故面前守住原则，要管好亲属和身边工作人员，防止他们利用领导干部的影响，谋取个人私利。</w:t>
      </w:r>
    </w:p>
    <w:p>
      <w:pPr>
        <w:ind w:left="0" w:right="0" w:firstLine="560"/>
        <w:spacing w:before="450" w:after="450" w:line="312" w:lineRule="auto"/>
      </w:pPr>
      <w:r>
        <w:rPr>
          <w:rFonts w:ascii="宋体" w:hAnsi="宋体" w:eastAsia="宋体" w:cs="宋体"/>
          <w:color w:val="000"/>
          <w:sz w:val="28"/>
          <w:szCs w:val="28"/>
        </w:rPr>
        <w:t xml:space="preserve">　　针对深化警示教育成果，加强党风廉政建设和反腐败工作，宋胜利指出，一是要注重廉洁风险防控与净化“微环境”的统一。要注重廉洁风险防控，经常性地进行廉洁风险点的识别、筛查；领导干部要带头加强思想政治建设，建设“心有所畏、言有所戒、行有所止”的“微环境”。二是要注重抓早抓小与治理“微腐败”“擦边球”的统一。问题要早预防、早发现、早查处，从小权力、小倾向、小问题上抓起；对待“微腐败”“擦边球”，要严肃进行查处。三是要坚持履责尽责和问责追责相统一。各级党委、纪委要切实承担起从严治党“两个责任”，对于发生问题的个人和单位，要严肃问责、坚决追责，使失责必问、问责必严成为常态。四是要不断深化、整理、挖掘集团系统的典型案例，用身边事教育身边人，做到警钟长鸣。</w:t>
      </w:r>
    </w:p>
    <w:p>
      <w:pPr>
        <w:ind w:left="0" w:right="0" w:firstLine="560"/>
        <w:spacing w:before="450" w:after="450" w:line="312" w:lineRule="auto"/>
      </w:pPr>
      <w:r>
        <w:rPr>
          <w:rFonts w:ascii="宋体" w:hAnsi="宋体" w:eastAsia="宋体" w:cs="宋体"/>
          <w:color w:val="000"/>
          <w:sz w:val="28"/>
          <w:szCs w:val="28"/>
        </w:rPr>
        <w:t xml:space="preserve">　　刘雪松在讨论中指出，党员领导干部出问题、栽跟头，往往不是出在才干上，而是出在德行上；不是出在做事上，而是出在做人上。我们要重视和利用好反面教材，要以案为镜为戒，从反面教材中总结反思、汲取教训。一是要管好自己。坚持把纪律和规矩挺在前面，小错提醒，动辄则咎，坚决守住党的纪律这条底线。要率先垂范，自觉接受监督。二是要带好队伍。要建立正常的工作关系，严格落实“两个责任”，下大力气抓好制度建设。要靠严格的执纪问责和制度，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刘建红在主旨发言中分析了民航局党组通报的典型案件，并深刻剖析了原因。她指出，党员干部特别是领导干部违法违纪的原因是多方面的。从主观方面分析，是因为丧失了共产党员的基本信仰，纪律意识淡漠，“四个意识”不强。从客观方面分析，不少不法分子为了拉拢腐蚀领导干部，或直截了当、或迂回包抄，拉拢腐蚀掌握公共权力的党员干部为他们所用。从组织角度分析，有的党组织领导核心作用弱化，执行党章党规党纪不力，有的管党治党责任意识不强，落实“两个责任”还不到位，体制机制还不完善。</w:t>
      </w:r>
    </w:p>
    <w:p>
      <w:pPr>
        <w:ind w:left="0" w:right="0" w:firstLine="560"/>
        <w:spacing w:before="450" w:after="450" w:line="312" w:lineRule="auto"/>
      </w:pPr>
      <w:r>
        <w:rPr>
          <w:rFonts w:ascii="宋体" w:hAnsi="宋体" w:eastAsia="宋体" w:cs="宋体"/>
          <w:color w:val="000"/>
          <w:sz w:val="28"/>
          <w:szCs w:val="28"/>
        </w:rPr>
        <w:t xml:space="preserve">　　针对下一步工作，刘建红强调，要落实中央、中央纪委的精神和要求，进一步增强“四个意识”，提高政治站位，推进全面从严治党向纵深发展。一是加强思想政治建设，营造风清气正的政治生态。二是要落实两个责任，强化责任担当。三是要聚焦监督执纪问责，有效运用“四种形态”。四是要推进作风建设，锲而不舍落实中央八项规定精神。五是要探索完善体制机制，提高履职尽责能力。</w:t>
      </w:r>
    </w:p>
    <w:p>
      <w:pPr>
        <w:ind w:left="0" w:right="0" w:firstLine="560"/>
        <w:spacing w:before="450" w:after="450" w:line="312" w:lineRule="auto"/>
      </w:pPr>
      <w:r>
        <w:rPr>
          <w:rFonts w:ascii="宋体" w:hAnsi="宋体" w:eastAsia="宋体" w:cs="宋体"/>
          <w:color w:val="000"/>
          <w:sz w:val="28"/>
          <w:szCs w:val="28"/>
        </w:rPr>
        <w:t xml:space="preserve">　　集团公司其他党委委员分别从坚定理想信念、牢固树立法纪意识、加强学习教育、提升制度有效性和执行力等方面进行了发言讨论。</w:t>
      </w:r>
    </w:p>
    <w:p>
      <w:pPr>
        <w:ind w:left="0" w:right="0" w:firstLine="560"/>
        <w:spacing w:before="450" w:after="450" w:line="312" w:lineRule="auto"/>
      </w:pPr>
      <w:r>
        <w:rPr>
          <w:rFonts w:ascii="黑体" w:hAnsi="黑体" w:eastAsia="黑体" w:cs="黑体"/>
          <w:color w:val="000000"/>
          <w:sz w:val="36"/>
          <w:szCs w:val="36"/>
          <w:b w:val="1"/>
          <w:bCs w:val="1"/>
        </w:rPr>
        <w:t xml:space="preserve">　　领导干部以案释纪明纪严守纪律规矩发言材料范文</w:t>
      </w:r>
    </w:p>
    <w:p>
      <w:pPr>
        <w:ind w:left="0" w:right="0" w:firstLine="560"/>
        <w:spacing w:before="450" w:after="450" w:line="312" w:lineRule="auto"/>
      </w:pPr>
      <w:r>
        <w:rPr>
          <w:rFonts w:ascii="宋体" w:hAnsi="宋体" w:eastAsia="宋体" w:cs="宋体"/>
          <w:color w:val="000"/>
          <w:sz w:val="28"/>
          <w:szCs w:val="28"/>
        </w:rPr>
        <w:t xml:space="preserve">　　为深入贯彻落实党的十九大、十九届中央纪委二次全会精神和省纪委十一届二次全会精神，充分发挥违纪违规典型案例的警示教育作用，教育引导党员干部增强规矩意识、纪律意识，推动公司全面从严治党向纵深发展，公司纪委6月份在全公司开展了“以案释纪明纪 严守纪律规矩”为主题的廉政警示教育月活动。</w:t>
      </w:r>
    </w:p>
    <w:p>
      <w:pPr>
        <w:ind w:left="0" w:right="0" w:firstLine="560"/>
        <w:spacing w:before="450" w:after="450" w:line="312" w:lineRule="auto"/>
      </w:pPr>
      <w:r>
        <w:rPr>
          <w:rFonts w:ascii="宋体" w:hAnsi="宋体" w:eastAsia="宋体" w:cs="宋体"/>
          <w:color w:val="000"/>
          <w:sz w:val="28"/>
          <w:szCs w:val="28"/>
        </w:rPr>
        <w:t xml:space="preserve">　　观看警示教育片</w:t>
      </w:r>
    </w:p>
    <w:p>
      <w:pPr>
        <w:ind w:left="0" w:right="0" w:firstLine="560"/>
        <w:spacing w:before="450" w:after="450" w:line="312" w:lineRule="auto"/>
      </w:pPr>
      <w:r>
        <w:rPr>
          <w:rFonts w:ascii="宋体" w:hAnsi="宋体" w:eastAsia="宋体" w:cs="宋体"/>
          <w:color w:val="000"/>
          <w:sz w:val="28"/>
          <w:szCs w:val="28"/>
        </w:rPr>
        <w:t xml:space="preserve">　　6月20日，公司开展“以案释纪明纪，严守纪律规矩”主题警示教育会议。公司领导班子、中层干部、支部书记参加会议。会议集中观看了“廉洁四川”电视栏目中《整治中梗阻》《“贪”掉的人生》两部廉政警示教育片，引导大家知敬畏、明规矩、守底线，警醒全体人员把纪律规矩挺在前面，严守底线。20分钟2个反面案例的详细讲述，对党员干部触动很大，纷纷谈了心得体会。</w:t>
      </w:r>
    </w:p>
    <w:p>
      <w:pPr>
        <w:ind w:left="0" w:right="0" w:firstLine="560"/>
        <w:spacing w:before="450" w:after="450" w:line="312" w:lineRule="auto"/>
      </w:pPr>
      <w:r>
        <w:rPr>
          <w:rFonts w:ascii="宋体" w:hAnsi="宋体" w:eastAsia="宋体" w:cs="宋体"/>
          <w:color w:val="000"/>
          <w:sz w:val="28"/>
          <w:szCs w:val="28"/>
        </w:rPr>
        <w:t xml:space="preserve">　　上廉政专题党课</w:t>
      </w:r>
    </w:p>
    <w:p>
      <w:pPr>
        <w:ind w:left="0" w:right="0" w:firstLine="560"/>
        <w:spacing w:before="450" w:after="450" w:line="312" w:lineRule="auto"/>
      </w:pPr>
      <w:r>
        <w:rPr>
          <w:rFonts w:ascii="宋体" w:hAnsi="宋体" w:eastAsia="宋体" w:cs="宋体"/>
          <w:color w:val="000"/>
          <w:sz w:val="28"/>
          <w:szCs w:val="28"/>
        </w:rPr>
        <w:t xml:space="preserve">　　纪委书记罗文钦宣讲了《以人为镜常怀律己之心做好新时代的合格党员》警示教育专题党课。党课以生动鲜活的案例，结合公司实际，教育引导党员干部要讲党性、重品行、作表率，不断提高廉洁从业意识和拒腐防变能力。同时会议还强调，全体党员干部要站在党要管党、从严治党的高度，以身作则，认真履行党风廉政建设职责，切实落实“一岗双责”，为公司“二次创业”营造风清气正的干事创业氛围和坚强的纪律保证。</w:t>
      </w:r>
    </w:p>
    <w:p>
      <w:pPr>
        <w:ind w:left="0" w:right="0" w:firstLine="560"/>
        <w:spacing w:before="450" w:after="450" w:line="312" w:lineRule="auto"/>
      </w:pPr>
      <w:r>
        <w:rPr>
          <w:rFonts w:ascii="宋体" w:hAnsi="宋体" w:eastAsia="宋体" w:cs="宋体"/>
          <w:color w:val="000"/>
          <w:sz w:val="28"/>
          <w:szCs w:val="28"/>
        </w:rPr>
        <w:t xml:space="preserve">　　通过开展“以案释纪明纪 严守纪律规矩”主题警示教育月活动，进一步树立和巩固了党员干部正确的人生观、价值观、权力观、事业观、廉洁观。大家纷纷表示，必须旗帜鲜明讲政治，坚决维护以习近平同志为核心的党中央权威和集中统一领导，牢固树立“四个意识”，坚定“四个自信”，做到“四个服从”，严格执行党的纪律和规矩，以新时代全面从严治党的新作为、新成效推动公司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　　领导干部以案释纪明纪严守纪律规矩发言材料范文</w:t>
      </w:r>
    </w:p>
    <w:p>
      <w:pPr>
        <w:ind w:left="0" w:right="0" w:firstLine="560"/>
        <w:spacing w:before="450" w:after="450" w:line="312" w:lineRule="auto"/>
      </w:pPr>
      <w:r>
        <w:rPr>
          <w:rFonts w:ascii="宋体" w:hAnsi="宋体" w:eastAsia="宋体" w:cs="宋体"/>
          <w:color w:val="000"/>
          <w:sz w:val="28"/>
          <w:szCs w:val="28"/>
        </w:rPr>
        <w:t xml:space="preserve">　　4月12日上午，市红十字会召开党风廉政建设工作暨“以案释纪明纪·严守纪律规矩”主题警示教育动员部署会。会议由市红十字会副会长刘长河主持，机关党总支书记于慧斌对市红十字会20_年度党风廉政工作做了总结，并就20_年工作进行安排部署，市红十字会党组书记、常务副会长张红做动员讲话。机关和所属事业单位全体党员干部参加了会议。</w:t>
      </w:r>
    </w:p>
    <w:p>
      <w:pPr>
        <w:ind w:left="0" w:right="0" w:firstLine="560"/>
        <w:spacing w:before="450" w:after="450" w:line="312" w:lineRule="auto"/>
      </w:pPr>
      <w:r>
        <w:rPr>
          <w:rFonts w:ascii="宋体" w:hAnsi="宋体" w:eastAsia="宋体" w:cs="宋体"/>
          <w:color w:val="000"/>
          <w:sz w:val="28"/>
          <w:szCs w:val="28"/>
        </w:rPr>
        <w:t xml:space="preserve">　　会议下发了市红十字会机关党总支《关于开展“以案释纪明纪·严守纪律规矩”主题警示教育宣传月活动计划》，党支部书记向党组递交《20_年度机关党建工作责任书》和《市红十字会党风廉政建设责任书》，并对10位20_年度党建工作优秀评论员进行了表扬。</w:t>
      </w:r>
    </w:p>
    <w:p>
      <w:pPr>
        <w:ind w:left="0" w:right="0" w:firstLine="560"/>
        <w:spacing w:before="450" w:after="450" w:line="312" w:lineRule="auto"/>
      </w:pPr>
      <w:r>
        <w:rPr>
          <w:rFonts w:ascii="宋体" w:hAnsi="宋体" w:eastAsia="宋体" w:cs="宋体"/>
          <w:color w:val="000"/>
          <w:sz w:val="28"/>
          <w:szCs w:val="28"/>
        </w:rPr>
        <w:t xml:space="preserve">　　张红同志围绕进一步提高政治站位，推动全面从严治党向纵深发展;严守政治纪律政治规矩，推进机关作风建设常态化;强化监督执纪问责，为红十字事业持续健康发展提供有力保障三个方面做了动员讲话。</w:t>
      </w:r>
    </w:p>
    <w:p>
      <w:pPr>
        <w:ind w:left="0" w:right="0" w:firstLine="560"/>
        <w:spacing w:before="450" w:after="450" w:line="312" w:lineRule="auto"/>
      </w:pPr>
      <w:r>
        <w:rPr>
          <w:rFonts w:ascii="宋体" w:hAnsi="宋体" w:eastAsia="宋体" w:cs="宋体"/>
          <w:color w:val="000"/>
          <w:sz w:val="28"/>
          <w:szCs w:val="28"/>
        </w:rPr>
        <w:t xml:space="preserve">　　张红同志在讲话中要求，红十字会全体党员干部，要坚定立场方向，紧盯目标任务，切实把思想和行动统一到中央和市委决策部署上来，把智慧和力量凝聚推进红十字事业持续健康发展上来，真正把党风廉政建设责任落到实处，不断取得党风廉政建设和反腐败斗争的新成效，促进我市红十字事业不断创新发展，以优异成绩迎接党的十九大和市十一次党代会的胜利召开。</w:t>
      </w:r>
    </w:p>
    <w:p>
      <w:pPr>
        <w:ind w:left="0" w:right="0" w:firstLine="560"/>
        <w:spacing w:before="450" w:after="450" w:line="312" w:lineRule="auto"/>
      </w:pPr>
      <w:r>
        <w:rPr>
          <w:rFonts w:ascii="宋体" w:hAnsi="宋体" w:eastAsia="宋体" w:cs="宋体"/>
          <w:color w:val="000"/>
          <w:sz w:val="28"/>
          <w:szCs w:val="28"/>
        </w:rPr>
        <w:t xml:space="preserve">　　会议要求各支部要认真学习会议精神，进一步深化思想认识，提高政治站位。要抓好思想建设，切实增强“四个意识”，增强拒腐防变的免疫力;要抓好制度建设，不断完善和严格落实各项廉政制度规定;要抓好管理监督，进一步健全岗位责任体系，形成拒腐防变的机制;要正确运用监督执纪“四种形态”，做到上下监督、左右监督，形成监督体系，提高监督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2025-05-02T06:22:05+08:00</dcterms:created>
  <dcterms:modified xsi:type="dcterms:W3CDTF">2025-05-02T06:22:05+08:00</dcterms:modified>
</cp:coreProperties>
</file>

<file path=docProps/custom.xml><?xml version="1.0" encoding="utf-8"?>
<Properties xmlns="http://schemas.openxmlformats.org/officeDocument/2006/custom-properties" xmlns:vt="http://schemas.openxmlformats.org/officeDocument/2006/docPropsVTypes"/>
</file>