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领导干部务虚会发言材料</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发言，一般在会议，晚会上领导或特殊人物的讲话。下面是本站为大家整理的领导干部务虚会发言材料，供大家参考。　　领导干部务虚会发言材料　　同志们：　　习近平总书记指出，各级领导干部既要重务实，又要善务虚，要把务实与务虚有机结合起来，就实论虚，以...</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发言，一般在会议，晚会上领导或特殊人物的讲话。下面是本站为大家整理的领导干部务虚会发言材料，供大家参考。[_TAG_h2]　　领导干部务虚会发言材料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　　领导干部务虚会发言材料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根据目前发展新形势,历时三天的务虚会开得很成功。立足发展新要求,紧扣“深化市情认识，推动科学发展、跨越发展”这一主题，围绕事关全局和未来发展的一系列重大问题，认真思考,充分准备,深入探讨,各抒己见。认为大家的发言很有深度、很有新意、很有责任、很有价值，这说明市四家班子领导是有水平、高素质的大家在发言中，既有思想上的交流，也有观点上的交锋;既客观分析了现状、存在问题，也为未来的发展提出了许多珍贵的意见和建议。听了很受教育、很受启发、很受感动。认为，这次务虚会，既是一次理论学习、交流思想的会议，又是集中大家智慧和才识的一次会议，也是对今年和今后一段时期工作的研讨谋划。会议形式是务虚的内容是务实的效果非常丰富，达到预期目的为进一步认清形势、坚定信心、振奋精神、抢抓机遇、应对挑战，推动在新的历史起点上实现科学发展、跨越发展奠定了坚实的思想基础。</w:t>
      </w:r>
    </w:p>
    <w:p>
      <w:pPr>
        <w:ind w:left="0" w:right="0" w:firstLine="560"/>
        <w:spacing w:before="450" w:after="450" w:line="312" w:lineRule="auto"/>
      </w:pPr>
      <w:r>
        <w:rPr>
          <w:rFonts w:ascii="宋体" w:hAnsi="宋体" w:eastAsia="宋体" w:cs="宋体"/>
          <w:color w:val="000"/>
          <w:sz w:val="28"/>
          <w:szCs w:val="28"/>
        </w:rPr>
        <w:t xml:space="preserve">　　结合大家的发言，下面。谈一些体会和认识，供大家参考。</w:t>
      </w:r>
    </w:p>
    <w:p>
      <w:pPr>
        <w:ind w:left="0" w:right="0" w:firstLine="560"/>
        <w:spacing w:before="450" w:after="450" w:line="312" w:lineRule="auto"/>
      </w:pPr>
      <w:r>
        <w:rPr>
          <w:rFonts w:ascii="宋体" w:hAnsi="宋体" w:eastAsia="宋体" w:cs="宋体"/>
          <w:color w:val="000"/>
          <w:sz w:val="28"/>
          <w:szCs w:val="28"/>
        </w:rPr>
        <w:t xml:space="preserve">&gt;　　一、关于深化市情认识问题</w:t>
      </w:r>
    </w:p>
    <w:p>
      <w:pPr>
        <w:ind w:left="0" w:right="0" w:firstLine="560"/>
        <w:spacing w:before="450" w:after="450" w:line="312" w:lineRule="auto"/>
      </w:pPr>
      <w:r>
        <w:rPr>
          <w:rFonts w:ascii="宋体" w:hAnsi="宋体" w:eastAsia="宋体" w:cs="宋体"/>
          <w:color w:val="000"/>
          <w:sz w:val="28"/>
          <w:szCs w:val="28"/>
        </w:rPr>
        <w:t xml:space="preserve">　　能否作出科学决策在很大水平上取决于对市情认识是否正确。建市七年多来，正确认识市情是科学决策的前提和基础。历届班子对市情都有不同程度的认识，每个阶段都取得了丰硕的效果，为我正确认识市情打下了良好的思想基础。当前的又处在一个新的起点上，面临许多新情况新任务，如何正确掌握市情及其阶段性特征，这是摆在面前的重大课题，对于我进一步理清发展思路，实现科学发展、跨越发展具有十分重要的意义。</w:t>
      </w:r>
    </w:p>
    <w:p>
      <w:pPr>
        <w:ind w:left="0" w:right="0" w:firstLine="560"/>
        <w:spacing w:before="450" w:after="450" w:line="312" w:lineRule="auto"/>
      </w:pPr>
      <w:r>
        <w:rPr>
          <w:rFonts w:ascii="宋体" w:hAnsi="宋体" w:eastAsia="宋体" w:cs="宋体"/>
          <w:color w:val="000"/>
          <w:sz w:val="28"/>
          <w:szCs w:val="28"/>
        </w:rPr>
        <w:t xml:space="preserve">　　历届党委、政府和全市上下的共同努力下，建市以来。有了很大的发展，经济实力有了明显的增强，各项建设取得了长足的进步。20_年，全市生产总值、全社会固定资产投资总额和财政收入总量分别达到243.78亿元、254.7亿元和18.15亿元，分别是20_年的1.6倍、11.6倍和2.6倍，经济总量和发展速度都取得了重大突破;城镇居民人均可支配收入、农民人均纯收入为14151元、3776元，分别比20_年增长183.2%、106.2%基础差、底子薄的基础上取得这样的成果，确实是来之不易。当然，从辩证的角度来看，把的发展放到全国、全区的大局来比较，仍然有很大差距。</w:t>
      </w:r>
    </w:p>
    <w:p>
      <w:pPr>
        <w:ind w:left="0" w:right="0" w:firstLine="560"/>
        <w:spacing w:before="450" w:after="450" w:line="312" w:lineRule="auto"/>
      </w:pPr>
      <w:r>
        <w:rPr>
          <w:rFonts w:ascii="宋体" w:hAnsi="宋体" w:eastAsia="宋体" w:cs="宋体"/>
          <w:color w:val="000"/>
          <w:sz w:val="28"/>
          <w:szCs w:val="28"/>
        </w:rPr>
        <w:t xml:space="preserve">　　全市主要经济指标增幅在全区排名均排在靠后位置，---从增速排位来看。去年。除全社会固定资产投资增幅排第7位外，其他几个主要经济指标增幅排名都在10名之后，其中财政收入和城镇居民可支配收入增幅排全区第10位，地区生产总值、规模以上工业增加值、社会消费品零售总额、农民人均纯收入增幅均排在全区第13位，这样的发展速度还是总量小、基数低的基础上实现的</w:t>
      </w:r>
    </w:p>
    <w:p>
      <w:pPr>
        <w:ind w:left="0" w:right="0" w:firstLine="560"/>
        <w:spacing w:before="450" w:after="450" w:line="312" w:lineRule="auto"/>
      </w:pPr>
      <w:r>
        <w:rPr>
          <w:rFonts w:ascii="宋体" w:hAnsi="宋体" w:eastAsia="宋体" w:cs="宋体"/>
          <w:color w:val="000"/>
          <w:sz w:val="28"/>
          <w:szCs w:val="28"/>
        </w:rPr>
        <w:t xml:space="preserve">　　全市生产总值、财政收入、一般预算收入、规模以上工业增加值、进出口总额等多项指标总量均排全区倒数第一。其中，---从发展质量来看。去年。生产总值与全区排名倒数第二的来宾市相差55.58亿元。全市经济总量占比重为3.17%与同是新建市的来宾、崇左相比，分别相差了0.72和0.73个百分比，人均生产总值仅为全区平均水平的72.67%20_-20_年生产总值的平均增速为12.1%低于全区平均水平0.8个百分点，与崇左、来宾相比，分别低了0.9和1.2个百分点;20_年三产结构为22.945.931.2工业比重分别比20_年和20_年下降了6.94和6.55个百分点;全社会固定资产投资总量排全区第11位。20_年以来累计完成固定资产投资806亿元，占全区同期总量的4.07%人均39300元，为全区平均水平的92.47%20_年财政收入比全区排名倒数第二位的防城港市少了9.25亿元，仅相当于来宾市的49.41%崇左市的53.16%十一五”前四年年均增速12.8%低于全区6.5个百分点。全市人均财政收入858元，仅为平均水平的45.25%还不到一半。20_年以来财政收入平均增速16.6%分别低于全区平均水平1.3个百分点，与来宾、崇左相比，分别低了2.4和1.2个百分点;20_年规模以上工业增加值总量仅相当于崇左市的49.27%来宾市的47.45%去年的工业税收总量与全区平均水平相差了36亿元，对财政的贡献率仅为1.3%为20_年以来贡献率最低的一年。工业化率仅为37.1%低于全区0.1个百分点;城镇居民人均可支配收入、农民人均纯收入分别排全区第10位和第12位，与全区平均水平分别相差了1300元和204元。20_-20_年，城镇居民可支配收入年平均增速为17.05%低于来宾市0.6个百分点，20_-20_年农民人均收入平均增速为11.2%分别低于崇左市、来宾市0.8和1.5个百分点;社会消费品零售总额排全区第11位，人均社会消费品零售总额仅为全区平均水平的59.78%数字是枯燥的但数字符合科学，有规律的把这组数字告诉大家，想让大家更好地认清的现状。</w:t>
      </w:r>
    </w:p>
    <w:p>
      <w:pPr>
        <w:ind w:left="0" w:right="0" w:firstLine="560"/>
        <w:spacing w:before="450" w:after="450" w:line="312" w:lineRule="auto"/>
      </w:pPr>
      <w:r>
        <w:rPr>
          <w:rFonts w:ascii="宋体" w:hAnsi="宋体" w:eastAsia="宋体" w:cs="宋体"/>
          <w:color w:val="000"/>
          <w:sz w:val="28"/>
          <w:szCs w:val="28"/>
        </w:rPr>
        <w:t xml:space="preserve">　　交通状况还没有根本改善。虽然这几年我市以交通为先导的基础设施建设取得了突破性的发展，---从发展基础来看。首先。实现了历史性的飞跃，结束了没有高速公路和铁路的历史，交通发生了很大的变化，但永贺高速公路、贵广快速铁路还在建设当中，至河池巴马高速公路以及柳韶铁路段、机场等重大交通项目还在规划之中。目前，全市公路密度只有33.94公里/百平方公里，低于全区8.06个百分点。离建成桂粤湘三省(区)区域性交通枢纽乡村差别仍相当大，还需要几年的艰苦努力。其次，工业化发展基础较薄弱。目前全市152家规模以上工业企业中，只有1家大型企业(平桂飞碟)1家上市企业(桂东电力)19家中型企业，其余的均为小型企业。产值超亿元的企业只有28家，其中超5亿元的只有5家，还没有一家超10亿元的企业。20_年我市位列前三名的矿产、电力、林产等产业规模以上企业实现产值分别与崇左市和来宾市排名前三名的产业产值相比，分别差了117亿元和83亿元，这表明的工业集中度低、规模小。工业产业结构也不够合理，缺乏技术先进、规模较大、带动力较强的大型骨干企业。对外开放合作水平不高，建市以来我市实际利用外商直接投资累计16954万美元，仅占全区的3.16%再次，乡村化起点低，乡村功能不完善。目前，乡村化率只有34%低于全区5.2个百分点。财政对市政建设的投入较少，城区的教育、文化、体育等基础设施不完善、不配套，没有真正意义上的乡村公园、动物园、科技馆、文化中心、体育中心、会展中心等。目前市图书馆、博物馆面积均达不到国家三级馆的规范，乡村功能极不完善，乡村美化、绿化、净化、亮化度也不够。</w:t>
      </w:r>
    </w:p>
    <w:p>
      <w:pPr>
        <w:ind w:left="0" w:right="0" w:firstLine="560"/>
        <w:spacing w:before="450" w:after="450" w:line="312" w:lineRule="auto"/>
      </w:pPr>
      <w:r>
        <w:rPr>
          <w:rFonts w:ascii="宋体" w:hAnsi="宋体" w:eastAsia="宋体" w:cs="宋体"/>
          <w:color w:val="000"/>
          <w:sz w:val="28"/>
          <w:szCs w:val="28"/>
        </w:rPr>
        <w:t xml:space="preserve">　　万人含有量只有203人，---从发展保证来看。人才结构不够合理。目前全市党政机关、企事业单位管理人才和专业技术人才共47564人。低于全区238人的平均水平，人才总量中具有研究生学历以上的只占0.6%大学本科以上学历的人员只占15.8%高级专业人才只占2.1%特别是工业化、城镇化、交通物流、水利电力和现代服务业等生产经济组织的人才奇缺。全市警力严重缺乏，万人拥有警力7人，低于全区万人7.93人的平均水平。推动科学发展、跨越发展的体制机制还不够完善，如一些部门权限交叉多，职责没有理顺，发展环境还有待进一步优化。奖惩机制对于调动干部干事守业积极性的作用还不够明显;自主创新能力不强，产业技术基本依靠外部输入，研发投入占生产总值的比重仅有0.75%远低于全国全区的水平。</w:t>
      </w:r>
    </w:p>
    <w:p>
      <w:pPr>
        <w:ind w:left="0" w:right="0" w:firstLine="560"/>
        <w:spacing w:before="450" w:after="450" w:line="312" w:lineRule="auto"/>
      </w:pPr>
      <w:r>
        <w:rPr>
          <w:rFonts w:ascii="宋体" w:hAnsi="宋体" w:eastAsia="宋体" w:cs="宋体"/>
          <w:color w:val="000"/>
          <w:sz w:val="28"/>
          <w:szCs w:val="28"/>
        </w:rPr>
        <w:t xml:space="preserve">　　与邻近兄弟市相比，综合上述分析。特别是与发达地区相比，差别不是缩小，而是拉大，与其他新建市相比，发展速度也比他慢。从大家的发言，可以概括出现阶段的经济社会发展具有六个方面的明显特征：一是综合经济实力有了提升，但经济总量小、人均水平低、经济质量不高、发展速度愉快的状况没有根本性改变。二是工业化、城镇化步伐明显加快，但工业在经济发展中的主导地位不够突出，对GDP贡献率不够高;城镇化还处于起步阶段，基础设施不健全、乡村功能不完善，辐射带动能力弱。三是乡村管理体制框架初步建立，基本实现了从地区到市的职能转变，但影响科学发展的体制机制障碍还比较多，作为建制市应具有的金融、安全、海关等职能部门还不够齐全，发展的活力缺乏。四是衔接东部产业转移取得明显效果，但区域合作领域还不够宽，开放合作的效果还不够大，开放合作的思路还不够清晰，引进的大项目、大产业较少，对外开放水平仍然较低。五是社会事业发展明显加快，但整体水平不高，特别是教育、科技、文化、卫生等还比较滞后，城乡公共服务保证水平跟不上群众生活的要求;六是城乡居民生活水平明显提高，生产生活条件得到改善，但生活的质量还不高，城乡之间的发展不够平衡。根据大家发言概括的这六大特征标明：市仍是一个欠发达地区的欠发达地区、后发展地区的后发展地区，这就是市目前最大的市情。不从实际出发、不顾客观条件，盲目攀比是不对的但是借口不可比而自我满足、自甘落后、怨天尤人、等待观望也是不对的关键是要科学、客观的比拟，要在比较中看到缺乏，找出差距，比较中比出干劲、比出勇气、比出斗志，增强危机感和责任感，并把它作为推进改革、谋划发展、制定目标的根本依据，作为励精图治、奋起直追、勇于赶超的强大动力，这是比拟的实质和出发点。</w:t>
      </w:r>
    </w:p>
    <w:p>
      <w:pPr>
        <w:ind w:left="0" w:right="0" w:firstLine="560"/>
        <w:spacing w:before="450" w:after="450" w:line="312" w:lineRule="auto"/>
      </w:pPr>
      <w:r>
        <w:rPr>
          <w:rFonts w:ascii="宋体" w:hAnsi="宋体" w:eastAsia="宋体" w:cs="宋体"/>
          <w:color w:val="000"/>
          <w:sz w:val="28"/>
          <w:szCs w:val="28"/>
        </w:rPr>
        <w:t xml:space="preserve">　　决定了科学发展、跨越发展是市当前最大的政治、最硬的道理、最紧迫的任务。实现这个任务，基本市情。市今后一个时期的总体工作目标是全面贯彻党的十七大、十七届三中、四中全会精神，以邓小平理论和“三个代表”重要思想为指导，深入贯彻落实科学发展观，依照“着力于快、着眼于好”要求，坚决实施工业立贺、富民强市战略，全力开展乡村建设大会战，全面加强交通基础设施建设，继续推进现代农业发展，着力抓好生态文明建设，千方百计改善民生，统筹推进社会各项事业，力争通过几年努力，把建设成为名符其实的门户之城、森林之城、粤港澳“后花园”衔接产业转移的重要基地、区域性交通枢纽和中心城市，实现全市经济社会发展新跨越。</w:t>
      </w:r>
    </w:p>
    <w:p>
      <w:pPr>
        <w:ind w:left="0" w:right="0" w:firstLine="560"/>
        <w:spacing w:before="450" w:after="450" w:line="312" w:lineRule="auto"/>
      </w:pPr>
      <w:r>
        <w:rPr>
          <w:rFonts w:ascii="宋体" w:hAnsi="宋体" w:eastAsia="宋体" w:cs="宋体"/>
          <w:color w:val="000"/>
          <w:sz w:val="28"/>
          <w:szCs w:val="28"/>
        </w:rPr>
        <w:t xml:space="preserve">　　抓好今后三至五年的发展至关重要。未来三至五年的发展，实现这些战略目标。直接关系到能否顺利实现科学发展、跨越发展，能否顺利实现经济社会发展达到或逾越全区平均水平，能否顺利实现全面建设小康社会的奋斗目标。目前的发展形势很好，20_年底，全市的人均GDP为1687美元、工业化率为37.1%城镇化率为34%恩格尔系数为45.1%按国际通用的规范，市已经处于工业化中期阶段的前夕，工业化和城镇化进入了加速发展的时期。可以说，发展条件、发展基础和时空都发生了变化，已经站在一个新的历史起点上，跨越发展的时机和条件已基本具备。必需自我加压，不失时机地跨越发展，提高经济发展质量和效益的基础上，做到能快就不要慢，能早就不要迟，能先就不要后，努力实现科学发展、跨越发展目标。</w:t>
      </w:r>
    </w:p>
    <w:p>
      <w:pPr>
        <w:ind w:left="0" w:right="0" w:firstLine="560"/>
        <w:spacing w:before="450" w:after="450" w:line="312" w:lineRule="auto"/>
      </w:pPr>
      <w:r>
        <w:rPr>
          <w:rFonts w:ascii="宋体" w:hAnsi="宋体" w:eastAsia="宋体" w:cs="宋体"/>
          <w:color w:val="000"/>
          <w:sz w:val="28"/>
          <w:szCs w:val="28"/>
        </w:rPr>
        <w:t xml:space="preserve">&gt;　　二、关于事关全局的几个重大问题</w:t>
      </w:r>
    </w:p>
    <w:p>
      <w:pPr>
        <w:ind w:left="0" w:right="0" w:firstLine="560"/>
        <w:spacing w:before="450" w:after="450" w:line="312" w:lineRule="auto"/>
      </w:pPr>
      <w:r>
        <w:rPr>
          <w:rFonts w:ascii="宋体" w:hAnsi="宋体" w:eastAsia="宋体" w:cs="宋体"/>
          <w:color w:val="000"/>
          <w:sz w:val="28"/>
          <w:szCs w:val="28"/>
        </w:rPr>
        <w:t xml:space="preserve">　　同志们集思广议，三天来。谈到都是事关全局的问题，归纳了一下。当前，已经处于跨越发展的关键时期，机遇前所未有，挑战前所未有。既面临着千载难逢的发展机遇，也面临着严峻挑战。从发展机遇上看，首先，宽松的外部环境有利于科学发展、跨越发展。当前，国家宏观政策总体没有变，中央将继续实施积极的财政政策和适度宽松的货币政策，实施新一轮西部大开发战略，特别是继北部湾经济区开放开发上升为国家战略后，国务院又出台《关于进一步促进经济社会发展的若干意见》这些政策措施和宽松的外部环境对科学发展、跨越发展是难得的机遇。其次，日益凸显的区位优势，亟待开发的资源优势有利于科学发展、跨越发展。特别是随着立体化交通框架的加快建设，发展条件将发生根本性的变化。加上丰富的矿产、水电、林产和旅游等优势资源，科学发展、跨越发展的空间和潜力巨大。再次，干部群众良好的精神面貌有利于科学发展、跨越发展，全市上下齐心协力谋发展、抓建设、促和谐的劲头很足，氛围很好。可以说，加快发展的天时、地利、人和”已经具备。当然我也面临严峻的挑战，主要体现在重点项目审批难、融资难、征地拆迁难等问题越来越突出，面临着扩大投资、增加总量和转变方式、提高质量的两难选择;经济继续性和后劲不足，结构性矛盾仍然突出，就业形势严峻;群众的收入水平、生活质量和幸福指数仍需加速提升，信访维稳和社会压力仍然较大。特别是金融危机消退后，国家的宏观政策肯定会有所调整，投资强度和投资取向肯定会有新的变化，对这种面临着两难选择、双重压力，靠投资拉动的欠发达、后发展地区来说，将会带来更大的挑战。面对机遇和挑战，全市各级各部门一定要把思想行动统一到市委市政府对当前市情的分析判断和决策布置上来，统一到推进科学发展、跨越发展的目标任务上来，坚定信心，抢抓机遇，迎难而上，采取非常方法、非常措施、非常力度、非常政策，推动又好又快发展。当前及今后几个关系全局的工作有：</w:t>
      </w:r>
    </w:p>
    <w:p>
      <w:pPr>
        <w:ind w:left="0" w:right="0" w:firstLine="560"/>
        <w:spacing w:before="450" w:after="450" w:line="312" w:lineRule="auto"/>
      </w:pPr>
      <w:r>
        <w:rPr>
          <w:rFonts w:ascii="宋体" w:hAnsi="宋体" w:eastAsia="宋体" w:cs="宋体"/>
          <w:color w:val="000"/>
          <w:sz w:val="28"/>
          <w:szCs w:val="28"/>
        </w:rPr>
        <w:t xml:space="preserve">　　(一)进一步掀起交通基础设施建设新高潮。进一步掀起建设新高潮，解决这一突出问题、进一步改善和优化投资环境、加速把建成桂粤湘三省(区)区域性交通枢纽乡村的一项重大举措。十二五”期间，要努力实现交通建设新跨越，实现高速公路、铁路从无到有的基础上，重点抓好规划投资达474.52亿元的交通路网建设，加快推进广贺、永贺高速公路、贵广快速铁路段建设，全力抓好至河池巴马高速公路、信都至梧州高速公路、韶关至百色高速公路段、柳韶铁路段、机场、洛湛铁路电气化扩能改造和桂江、贺江航道的扩能改造等重大交通项目的前期工作，力争尽早动工建设。进一步优化市辖区内的省际、市际、县际和农村路网结构，加快建设工业园区、工业集中区、农业示范区、旅游景区等经济园区与高速公路和国省干道的连线，形成以出省通江达海快速运输通道为骨架、路网完善配套、农村公路四通八达的交通路网，实现构建桂粤湘三省(区)区域性交通枢纽乡村、运输和物流集散中心的目标。力争到十二五”期末，实现县县通高速公路，100%乡镇通高等级公路、100%建制村通水泥路的目标，使尽快形成市域一小时交通圈和融入全区三小时经济圈、珠三角两小时经济圈，为科学发展、跨越发展打牢硬件基础。</w:t>
      </w:r>
    </w:p>
    <w:p>
      <w:pPr>
        <w:ind w:left="0" w:right="0" w:firstLine="560"/>
        <w:spacing w:before="450" w:after="450" w:line="312" w:lineRule="auto"/>
      </w:pPr>
      <w:r>
        <w:rPr>
          <w:rFonts w:ascii="宋体" w:hAnsi="宋体" w:eastAsia="宋体" w:cs="宋体"/>
          <w:color w:val="000"/>
          <w:sz w:val="28"/>
          <w:szCs w:val="28"/>
        </w:rPr>
        <w:t xml:space="preserve">　　(二)坚决实施工业立贺、富民强市战略。发展的潜力和希望也在工业。经济要发展，工业必需优先。要充分依托丰富的资源优势和即将形成的交通、区位优势，全力培育电力、林产、矿业、电子四大支柱产业，力争用三至五年时间把这些产业打造成为百亿元产值的产业。要坚持走资源换产业的发展之路，着力引进和培育一批强优企业。要通过引进风险投资、战略合作者等方式，鼓励和扶持平桂飞碟等一批强优企业上市，实现存量换增量的目标。要在发挥市场这一只“看不见的手”同时，强化政府主导这只“看得见的手”作用，服务好企业，解决发展瓶颈。要支持企业家、维护企业家、维护企业家。要加大工业技改资金投入，着力推进经济发展方式转变，实施品牌发展战略，不时提高企业的核心竞争力。要实施企业生长计划，实行一厂一策，逐一确定发展目标，建立和完善激励机制，通过努力，培育形成一批产值、销售收入超10亿元的企业，通过实施企业生长计划，提高工业发展的集中度和关联度，实现工业集约化发展，打造形成产业集群。同时要以建设衔接东部产业转移基地为抓手，主动融入珠三角，找准在这一经济体中的定位和角色，着力做好产业转移文章。力争到20_年，全市实现工业总产值800亿元以上，实现工业上再造一个的目标。</w:t>
      </w:r>
    </w:p>
    <w:p>
      <w:pPr>
        <w:ind w:left="0" w:right="0" w:firstLine="560"/>
        <w:spacing w:before="450" w:after="450" w:line="312" w:lineRule="auto"/>
      </w:pPr>
      <w:r>
        <w:rPr>
          <w:rFonts w:ascii="宋体" w:hAnsi="宋体" w:eastAsia="宋体" w:cs="宋体"/>
          <w:color w:val="000"/>
          <w:sz w:val="28"/>
          <w:szCs w:val="28"/>
        </w:rPr>
        <w:t xml:space="preserve">　　(三)全面实施乡村建设大会战。更是统筹城乡发展、促进城乡一体化的先决条件。目前，乡村化率还比较低，乡村布局、规划、功能、环境以及管理的档次离现代化乡村的规范还有很大的差异，现阶段还带着许多县城的特征。要完全扭转落后的形象，摘掉落后的帽子，必需加快乡村化的发展。要以建市十周年为契机，围绕乡村发展三年展新貌目标，重点加快推进“一江两岸三新区”建设，拉大城市的框架。要专题做好贺江的规划，做好贺江开发和整治文章，维护贺江、维护贺江、享受贺江。要抓好乡村建设的规划特别是一江两岸的规划，使城区建设步入有序规范发展的轨道，努力把一个特色更加鲜明、功能更加完善、环境更加优美的新展现在老百姓面前。</w:t>
      </w:r>
    </w:p>
    <w:p>
      <w:pPr>
        <w:ind w:left="0" w:right="0" w:firstLine="560"/>
        <w:spacing w:before="450" w:after="450" w:line="312" w:lineRule="auto"/>
      </w:pPr>
      <w:r>
        <w:rPr>
          <w:rFonts w:ascii="宋体" w:hAnsi="宋体" w:eastAsia="宋体" w:cs="宋体"/>
          <w:color w:val="000"/>
          <w:sz w:val="28"/>
          <w:szCs w:val="28"/>
        </w:rPr>
        <w:t xml:space="preserve">　　(四)继续推进现代农业发展。继续抓好粮食生产的同时，认真落实中央惠农强农政策，加大农业结构调整力度，大力发展特色农业，加强农业和农村基础设施建设，扎实推进农村改革，千方百计促进农业增效、农民增收、农村稳定。要注重强化三种理念，做大做强农业经济。一要用工业的理念来经营农业。要用发展工业的理念来推进农业产业化，大力发展特色鲜明的农业生产基地，培育和壮大农业龙头企业，辐射带动农户发展现代农业，进一步延伸农业产业化链条。二要用市场的理念来经营农业。要加快建设大型农贸集散市场，把建设成为桂粤湘三省(区)区域性农产品集散中心。要运用市场的理念、市场的手段，搞好农产品的外销，进一步提高农业产业的效益。三要用科学的理念来经营农业。得规范者得天下”要大力抓好农业规范化生产，谋划和制定一批优势农业生产规范，培育优势农业品牌。要抓住国家政策重点和工作重心下移的机遇，争取上级支持，加快发展我市的现代农业，做大做强农业经济。</w:t>
      </w:r>
    </w:p>
    <w:p>
      <w:pPr>
        <w:ind w:left="0" w:right="0" w:firstLine="560"/>
        <w:spacing w:before="450" w:after="450" w:line="312" w:lineRule="auto"/>
      </w:pPr>
      <w:r>
        <w:rPr>
          <w:rFonts w:ascii="宋体" w:hAnsi="宋体" w:eastAsia="宋体" w:cs="宋体"/>
          <w:color w:val="000"/>
          <w:sz w:val="28"/>
          <w:szCs w:val="28"/>
        </w:rPr>
        <w:t xml:space="preserve">　　(五)加快推进森林之城建设。推动科学发展、跨越发展的战略举措。要把这种自然优势转化为经济优势、品牌优势，努力把打造成为最干净、最优美、最宜居的生态文明示范市，争当全区的生态文明建设排头兵”当前，要围绕建设森林之城，抓住全区创建生态文明示范建设区的机遇，大力抓好生态文明建设，使的生态文明建设走在全区的前列，进一步提升乡村的品位形象，加快推动经济发展。</w:t>
      </w:r>
    </w:p>
    <w:p>
      <w:pPr>
        <w:ind w:left="0" w:right="0" w:firstLine="560"/>
        <w:spacing w:before="450" w:after="450" w:line="312" w:lineRule="auto"/>
      </w:pPr>
      <w:r>
        <w:rPr>
          <w:rFonts w:ascii="宋体" w:hAnsi="宋体" w:eastAsia="宋体" w:cs="宋体"/>
          <w:color w:val="000"/>
          <w:sz w:val="28"/>
          <w:szCs w:val="28"/>
        </w:rPr>
        <w:t xml:space="preserve">　　(六)坚持以人为本。提高人民群众生活水平。民生为重、民生为大、民生为本。改善民生，让人民群众充分享受改革发展效果，一切工作的动身点和落脚点。民生问题一定要优先考虑、优先解决，从干部的待遇问题，群众特别是困难群体的生活生产保证问题，等等，都要想方设法逐步解决。中央出台的惠农助农政策，要全部兑现。解决民生的问题，要吃透惠农强农政策、低保政策、社会保证政策，要充分利用好当前国家的政策重点和工作重心下移的机遇，千方百计的扶持和协助群众发展生产、解决问题，切实提高人民群众的生活水平。</w:t>
      </w:r>
    </w:p>
    <w:p>
      <w:pPr>
        <w:ind w:left="0" w:right="0" w:firstLine="560"/>
        <w:spacing w:before="450" w:after="450" w:line="312" w:lineRule="auto"/>
      </w:pPr>
      <w:r>
        <w:rPr>
          <w:rFonts w:ascii="宋体" w:hAnsi="宋体" w:eastAsia="宋体" w:cs="宋体"/>
          <w:color w:val="000"/>
          <w:sz w:val="28"/>
          <w:szCs w:val="28"/>
        </w:rPr>
        <w:t xml:space="preserve">　　(七)深入推进和谐社会建设。深入推进创立“平安”活动。要以创建全区社会和谐稳定模范市为目标，坚持完善和健全打、防、控体系建设，做到打防并举，重在预防。要加强社会治安综合治理，严厉打击严重刑事犯罪，坚决把入室盗窃和“两抢”案件高发势头打下去，努力维护社会和谐稳定，为我市经济社会又好又快发展提供更加有力的法制保证和良好的社会环境。</w:t>
      </w:r>
    </w:p>
    <w:p>
      <w:pPr>
        <w:ind w:left="0" w:right="0" w:firstLine="560"/>
        <w:spacing w:before="450" w:after="450" w:line="312" w:lineRule="auto"/>
      </w:pPr>
      <w:r>
        <w:rPr>
          <w:rFonts w:ascii="宋体" w:hAnsi="宋体" w:eastAsia="宋体" w:cs="宋体"/>
          <w:color w:val="000"/>
          <w:sz w:val="28"/>
          <w:szCs w:val="28"/>
        </w:rPr>
        <w:t xml:space="preserve">&gt;　　三、关于几点要求和希望</w:t>
      </w:r>
    </w:p>
    <w:p>
      <w:pPr>
        <w:ind w:left="0" w:right="0" w:firstLine="560"/>
        <w:spacing w:before="450" w:after="450" w:line="312" w:lineRule="auto"/>
      </w:pPr>
      <w:r>
        <w:rPr>
          <w:rFonts w:ascii="宋体" w:hAnsi="宋体" w:eastAsia="宋体" w:cs="宋体"/>
          <w:color w:val="000"/>
          <w:sz w:val="28"/>
          <w:szCs w:val="28"/>
        </w:rPr>
        <w:t xml:space="preserve">　　任重而道远，推动科学发展、跨越发展。不可能一蹴而就。既要毫不动摇地朝着既定的目标前进，又要毫不懈怠真干实干苦干，只有这样才干共同把的事情做好。</w:t>
      </w:r>
    </w:p>
    <w:p>
      <w:pPr>
        <w:ind w:left="0" w:right="0" w:firstLine="560"/>
        <w:spacing w:before="450" w:after="450" w:line="312" w:lineRule="auto"/>
      </w:pPr>
      <w:r>
        <w:rPr>
          <w:rFonts w:ascii="宋体" w:hAnsi="宋体" w:eastAsia="宋体" w:cs="宋体"/>
          <w:color w:val="000"/>
          <w:sz w:val="28"/>
          <w:szCs w:val="28"/>
        </w:rPr>
        <w:t xml:space="preserve">　　要坚定信心。信心决定成败，第一。态度决定一切。有信心就能生发勇气和力量。信心来自哪里?想首先是来自在座的各位领导干部，来自于广大的人民群众，来自于我对未来的科学判断。座的各位领导是发展的领头羊，一定要在正确掌握发展机遇中增强信心，深化市情认识中催生信心，克难奋进中赢得信心，只要是对党的事业有利、让老百姓受益的事，就要大胆地试、大胆地闯、大胆地干。需要一批创业干事的实干家，也需要一批敢闯敢冒的冒险家，要鼓励和引导他大胆的干事守业，要宽容、维护、保护他想，只要广大干部有良好的精神面貌，广大群众有火热的守业激情，大家都有一股韧劲，一股闯劲，一股拼劲，那么我就一定能够实现既定目标。</w:t>
      </w:r>
    </w:p>
    <w:p>
      <w:pPr>
        <w:ind w:left="0" w:right="0" w:firstLine="560"/>
        <w:spacing w:before="450" w:after="450" w:line="312" w:lineRule="auto"/>
      </w:pPr>
      <w:r>
        <w:rPr>
          <w:rFonts w:ascii="宋体" w:hAnsi="宋体" w:eastAsia="宋体" w:cs="宋体"/>
          <w:color w:val="000"/>
          <w:sz w:val="28"/>
          <w:szCs w:val="28"/>
        </w:rPr>
        <w:t xml:space="preserve">　　要营造好环境。大家发言中，第二。谈论最多的就是环境，说明大家对环境的重要性高度认同。环境是竞争力，生产力，吸引力。随着市场经济快速发展，各种生产要素的流动越来越快，对环境的选择也越来越严格。从软环境上看，要着力优化文化、社会、政务环境。比方在文化环境建设上，桂粤湘三省(区)结合部，但从目前情况来看，地缘是结合了但观念和经济还没有很好的结合，所以在观念上、思想上还要进一步的解放，以思想的解放、观念的更新推进经济发展。社会环境建设上，如果乡村治安比较乱，来到没有平安感，谁还会来投资?政务环境建设上，如果各级行政部门都有自己的私心杂念，不顾大局，环节上、疏通上设卡，不简化程序、提高执行力、发展提速就无从谈起。从硬环境上看，重点是要完善乡村功能和创新体制机制，完善乡村功能、营造良好环境、提升乡村品味。细节决定成败，细节就是环境。要树立人人是环境的意识，保护，为的环境建设作出自己的贡献。</w:t>
      </w:r>
    </w:p>
    <w:p>
      <w:pPr>
        <w:ind w:left="0" w:right="0" w:firstLine="560"/>
        <w:spacing w:before="450" w:after="450" w:line="312" w:lineRule="auto"/>
      </w:pPr>
      <w:r>
        <w:rPr>
          <w:rFonts w:ascii="宋体" w:hAnsi="宋体" w:eastAsia="宋体" w:cs="宋体"/>
          <w:color w:val="000"/>
          <w:sz w:val="28"/>
          <w:szCs w:val="28"/>
        </w:rPr>
        <w:t xml:space="preserve">　　要精诚团结。团结是领导班子的生命，第三。事业胜利的基石。推动科学发展、跨越发展，全市人民的共同心愿和共同责任。面对新形势新要求，必需倍加珍惜团结、自觉维护团结，同心同德，群策群力，推进发展。首先，讲团结必需坚持原则。团结不是一团和气，不是和稀泥，团结要建立在讲原则的基础之上，建立在发展大局利益之上，建立在群众集体利益之上，不能为求一时的和气，做一些有利于发展、有利于群众利益、有利于班子团结的事。其次，讲团结必需去除私心。大家在一起共事，事业的需要、组织的重托、群众的期望。由于个人的工作经历、性格特征各不相同，看问题难免有意见分歧，干工作难免磕磕碰碰，这就要求我凡事要出于公心，大事讲原则，小事讲风格，多点理解，多点支持，多点配合，多做补台的事，做到思想上合心、工作上合力、行动上合拍。再次，讲团结必需宽以待人。领导干部要有宽广的胸襟，虚怀若谷，从善如流，要有容人之短的胸怀、容人之长的美德、容人之异的肚量。对工作中的意见或分歧，摆到桌面上谈，坚决做到有利于团结的话不说、有利于团结的事不做，自觉维护班子的团结和谐。</w:t>
      </w:r>
    </w:p>
    <w:p>
      <w:pPr>
        <w:ind w:left="0" w:right="0" w:firstLine="560"/>
        <w:spacing w:before="450" w:after="450" w:line="312" w:lineRule="auto"/>
      </w:pPr>
      <w:r>
        <w:rPr>
          <w:rFonts w:ascii="宋体" w:hAnsi="宋体" w:eastAsia="宋体" w:cs="宋体"/>
          <w:color w:val="000"/>
          <w:sz w:val="28"/>
          <w:szCs w:val="28"/>
        </w:rPr>
        <w:t xml:space="preserve">　　要增强本领。推进科学发展、跨越发展，第四。需要大量的专业技术人才和高层次党政人才。要注重引进和培养符合现阶段发展所需要的各类人才，要注重提高现有人才的身手，使之发挥作用。要注重通过学习来增强我身手。想跟大家回忆毛主席的一段名言。毛主席说，队伍里边有一种恐慌，不是经济恐慌，也不是政治恐慌，而是身手恐慌”还说，学习好像杂货店卖货，要经常的进货，这个摊才有东西卖”一个人要不断充电学习进“新货”这个人才能得到空虚，否则就会越来越空洞、越来越干瘪。另一方面，要注重在实践中增强本领。要到实践中历练，艰苦的地方历练，矛盾集中的地方历练，通过历练来增强本领，通过完整的干好一件工作来增强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2025-06-17T07:59:11+08:00</dcterms:created>
  <dcterms:modified xsi:type="dcterms:W3CDTF">2025-06-17T07:59:11+08:00</dcterms:modified>
</cp:coreProperties>
</file>

<file path=docProps/custom.xml><?xml version="1.0" encoding="utf-8"?>
<Properties xmlns="http://schemas.openxmlformats.org/officeDocument/2006/custom-properties" xmlns:vt="http://schemas.openxmlformats.org/officeDocument/2006/docPropsVTypes"/>
</file>