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党史学习教育研讨交流发言材料【四篇】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明智地阅读历史，了解过去，从现在学习。党的光辉奋斗史充满了鲜血和泪水。这是一部艰苦探索的历史。党史不仅是一本生动的教科书，也是最好的清醒剂。 以下是为大家整理的关于党史学习教育研讨交流发言材料的文章4篇 ,欢迎品鉴！党史学习教育研讨交流发言...</w:t>
      </w:r>
    </w:p>
    <w:p>
      <w:pPr>
        <w:ind w:left="0" w:right="0" w:firstLine="560"/>
        <w:spacing w:before="450" w:after="450" w:line="312" w:lineRule="auto"/>
      </w:pPr>
      <w:r>
        <w:rPr>
          <w:rFonts w:ascii="宋体" w:hAnsi="宋体" w:eastAsia="宋体" w:cs="宋体"/>
          <w:color w:val="000"/>
          <w:sz w:val="28"/>
          <w:szCs w:val="28"/>
        </w:rPr>
        <w:t xml:space="preserve">明智地阅读历史，了解过去，从现在学习。党的光辉奋斗史充满了鲜血和泪水。这是一部艰苦探索的历史。党史不仅是一本生动的教科书，也是最好的清醒剂。 以下是为大家整理的关于党史学习教育研讨交流发言材料的文章4篇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(东光县东光镇党委书记王秀民)</w:t>
      </w:r>
    </w:p>
    <w:p>
      <w:pPr>
        <w:ind w:left="0" w:right="0" w:firstLine="560"/>
        <w:spacing w:before="450" w:after="450" w:line="312" w:lineRule="auto"/>
      </w:pPr>
      <w:r>
        <w:rPr>
          <w:rFonts w:ascii="宋体" w:hAnsi="宋体" w:eastAsia="宋体" w:cs="宋体"/>
          <w:color w:val="000"/>
          <w:sz w:val="28"/>
          <w:szCs w:val="28"/>
        </w:rPr>
        <w:t xml:space="preserve">　　习近平总书记指出，对党忠诚是共产党人首要的政治品质。党史学习教育开展以来，对照市委“学习党史担使命，苦干实干促跨越”的要求，我认为对党忠诚，要体现和落实在以下三点：</w:t>
      </w:r>
    </w:p>
    <w:p>
      <w:pPr>
        <w:ind w:left="0" w:right="0" w:firstLine="560"/>
        <w:spacing w:before="450" w:after="450" w:line="312" w:lineRule="auto"/>
      </w:pPr>
      <w:r>
        <w:rPr>
          <w:rFonts w:ascii="宋体" w:hAnsi="宋体" w:eastAsia="宋体" w:cs="宋体"/>
          <w:color w:val="000"/>
          <w:sz w:val="28"/>
          <w:szCs w:val="28"/>
        </w:rPr>
        <w:t xml:space="preserve">　　对党忠诚，要在高质量跨越式发展上有大作为。一是破解难题多征地。8年未动的包装机械装备园区土地3个月全部拿下，半年内一座产业新城拔地而起;征地1200亩，建成两个工业园区，落地企业50家;“新高地、双竞赛”32天完成清表，14个项目同时开工。化解1200亩征地遗留问题，增加财政收入15亿元，确保了重大民生工程和多城同创项目顺利实施。二是招商引资上项目。以项目论英雄，把大上项目、上大项目作为硬任务，实行保姆式包联，内引外联项目130多个，已开工和投产见效33个，没让一个项目崴了泥、泡了汤。20_年东光镇荣获全国镇域经济综合实力500强第435位。三是夯实基层保稳定。狠抓“三基”建设和综合治理，树牢“大干不难，小干不易”工作理念，化解疑难积案48个，稳控重大群体事件15批次，特别是征地3000亩，没有发生一起到县集体访和出县越级访，确保了社会大局稳定。</w:t>
      </w:r>
    </w:p>
    <w:p>
      <w:pPr>
        <w:ind w:left="0" w:right="0" w:firstLine="560"/>
        <w:spacing w:before="450" w:after="450" w:line="312" w:lineRule="auto"/>
      </w:pPr>
      <w:r>
        <w:rPr>
          <w:rFonts w:ascii="宋体" w:hAnsi="宋体" w:eastAsia="宋体" w:cs="宋体"/>
          <w:color w:val="000"/>
          <w:sz w:val="28"/>
          <w:szCs w:val="28"/>
        </w:rPr>
        <w:t xml:space="preserve">　　对党忠诚，要在“拆促畅增优”上有大成效。通过学党史、悟思想，我深刻认识到“拆促畅增优”活动是贯彻办实事、开新局的最实在举措和最有力抓手。一是坚持拆迁开路，开展全域人居环境大整治。摒弃应付思想，对“六纵四横一片一园区”重点区域实行大兵团整体作战，拆除各类违建180余处，清理垃圾3000余吨，谋划启动8个城中村拆迁改造项目，城市三纵四横主路网将全面贯通，拓展城市发展空间1500余亩。二是多种树增绿量，创建推窗见绿的森林城市。完成大运河3公里3.8万亩植树造林工作，积极推进每村1000棵树增绿量活动，结合坑塘治理、美丽庭院和林下经济，大力发展林果、花卉、中药材，实现乡村增美、群众增收。三是优化基层治理，着力壮大集体经济。通过实施“5万+”工程，东光镇年收入超5万元的村已达到90%，一批富裕村实现了按月领补贴的高福利。下一步我们将在高质量完成村“两委”换届的基础上，用足用好乡村振兴政策，使集体经济再上新台阶。</w:t>
      </w:r>
    </w:p>
    <w:p>
      <w:pPr>
        <w:ind w:left="0" w:right="0" w:firstLine="560"/>
        <w:spacing w:before="450" w:after="450" w:line="312" w:lineRule="auto"/>
      </w:pPr>
      <w:r>
        <w:rPr>
          <w:rFonts w:ascii="宋体" w:hAnsi="宋体" w:eastAsia="宋体" w:cs="宋体"/>
          <w:color w:val="000"/>
          <w:sz w:val="28"/>
          <w:szCs w:val="28"/>
        </w:rPr>
        <w:t xml:space="preserve">　　对党忠诚，要在“严细深实快”上有大提升。在东光镇当干部，就得拉硬弓、搪难事、善攻坚，以“严细深实快”作风大提升促进工作大跨越。一是要有咬定青山不放松的韧劲。拿出撞倒南墙不回头的痴劲傻劲，锚定目标，锲而不舍，就像东光抓项目建设百日攻坚，一轮接着一轮打，一天盯着一天干，把干部钉在工地上，不获全胜决不收兵，才有了两年新上项目337个，一年升规58家企业的辉煌战绩。二是要有世上无难事只要肯登攀的闯劲。乡镇干部要敢于打破陈规旧律，善于创新创造，项目审批时间才能由180天压减到39天，全部实现了拿地即开工，当年投产、当年升规入统的东光速度。三是要有争强好胜不服输的倔劲。东光县委、县政府提出上半年完成50亿元工业固投，全年新增规上工业企业50家，东光镇带头不含糊，敢打擂台赛，敢立军令状，征地快过项目建设，收地多过上级指标。就是要用铁一般的忠诚、铁一般的担当，干出实实在在的业绩，以优异成绩庆祝建党100周年!</w:t>
      </w:r>
    </w:p>
    <w:p>
      <w:pPr>
        <w:ind w:left="0" w:right="0" w:firstLine="560"/>
        <w:spacing w:before="450" w:after="450" w:line="312" w:lineRule="auto"/>
      </w:pPr>
      <w:r>
        <w:rPr>
          <w:rFonts w:ascii="宋体" w:hAnsi="宋体" w:eastAsia="宋体" w:cs="宋体"/>
          <w:color w:val="000"/>
          <w:sz w:val="28"/>
          <w:szCs w:val="28"/>
        </w:rPr>
        <w:t xml:space="preserve">　　学习党史坚定信念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　　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　　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　　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　　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　　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在推动高质量跨越式发展中走在前作表率(1)</w:t>
      </w:r>
    </w:p>
    <w:p>
      <w:pPr>
        <w:ind w:left="0" w:right="0" w:firstLine="560"/>
        <w:spacing w:before="450" w:after="450" w:line="312" w:lineRule="auto"/>
      </w:pPr>
      <w:r>
        <w:rPr>
          <w:rFonts w:ascii="宋体" w:hAnsi="宋体" w:eastAsia="宋体" w:cs="宋体"/>
          <w:color w:val="000"/>
          <w:sz w:val="28"/>
          <w:szCs w:val="28"/>
        </w:rPr>
        <w:t xml:space="preserve">　　(黄骅市黄骅镇党委书记王普庆)</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着力解决好学习教育不上位、不到位的问题。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着力解决好学习教育与经济社会发展“两张皮”的问题。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着力解决好学习教育与维护社会和谐稳定的问题。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着力解决好学习教育与锤炼过硬作风的问题。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2025-05-01T14:46:31+08:00</dcterms:created>
  <dcterms:modified xsi:type="dcterms:W3CDTF">2025-05-01T14:46:31+08:00</dcterms:modified>
</cp:coreProperties>
</file>

<file path=docProps/custom.xml><?xml version="1.0" encoding="utf-8"?>
<Properties xmlns="http://schemas.openxmlformats.org/officeDocument/2006/custom-properties" xmlns:vt="http://schemas.openxmlformats.org/officeDocument/2006/docPropsVTypes"/>
</file>