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202_年党员组织生活会和民主评议党员个人发言材料【六篇】</w:t>
      </w:r>
      <w:bookmarkEnd w:id="1"/>
    </w:p>
    <w:p>
      <w:pPr>
        <w:jc w:val="center"/>
        <w:spacing w:before="0" w:after="450"/>
      </w:pPr>
      <w:r>
        <w:rPr>
          <w:rFonts w:ascii="Arial" w:hAnsi="Arial" w:eastAsia="Arial" w:cs="Arial"/>
          <w:color w:val="999999"/>
          <w:sz w:val="20"/>
          <w:szCs w:val="20"/>
        </w:rPr>
        <w:t xml:space="preserve">来源：网络  作者：心上人间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主协商会议是民主评议党员、加强党的建设的重要制度。同时，严格治党，加强对党员的教育、管理和监督，也是党支部的一项经常性活动。民主协商会议一般在党支部所在单位召开，时间相对集中。每年举行一次。 以下是为大家整理的关于20_年党员组织生活会和...</w:t>
      </w:r>
    </w:p>
    <w:p>
      <w:pPr>
        <w:ind w:left="0" w:right="0" w:firstLine="560"/>
        <w:spacing w:before="450" w:after="450" w:line="312" w:lineRule="auto"/>
      </w:pPr>
      <w:r>
        <w:rPr>
          <w:rFonts w:ascii="宋体" w:hAnsi="宋体" w:eastAsia="宋体" w:cs="宋体"/>
          <w:color w:val="000"/>
          <w:sz w:val="28"/>
          <w:szCs w:val="28"/>
        </w:rPr>
        <w:t xml:space="preserve">民主协商会议是民主评议党员、加强党的建设的重要制度。同时，严格治党，加强对党员的教育、管理和监督，也是党支部的一项经常性活动。民主协商会议一般在党支部所在单位召开，时间相对集中。每年举行一次。 以下是为大家整理的关于20_年党员组织生活会和民主评议党员个人发言材料的文章6篇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【篇4】20_年党员组织生活会和民主评议党员个人发言材料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今年以来，以xxx新时代中国特色社会主义思想为统揽，认真贯彻落实xxxxx系列重要讲话精神特别是关于“两学一做”学习教育的重要指示，全面落实区委、区政府决策部署，紧紧围绕“两学一做”要求，不断加强学习研讨，广泛征求意见建议，深入查摆问题不足，认真开展批评和自我批评，“四个意识”特别是核心意识、看齐意识不断增强，服务中心、干事创业、推动发展的决策质量和能力水平不断提高。按照要求，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一、整改任务完成情况及取得的成效</w:t>
      </w:r>
    </w:p>
    <w:p>
      <w:pPr>
        <w:ind w:left="0" w:right="0" w:firstLine="560"/>
        <w:spacing w:before="450" w:after="450" w:line="312" w:lineRule="auto"/>
      </w:pPr>
      <w:r>
        <w:rPr>
          <w:rFonts w:ascii="宋体" w:hAnsi="宋体" w:eastAsia="宋体" w:cs="宋体"/>
          <w:color w:val="000"/>
          <w:sz w:val="28"/>
          <w:szCs w:val="28"/>
        </w:rPr>
        <w:t xml:space="preserve">　　（一）巡视整改任务落实有力。党组高度重视整改落实工作，围绕在专题教育中形成的“问题清单”，制定了整改任务书，明确了6个方面12项整改任务和15项具体整治任务，逐项认真整改落实，取得显著效果。班子成员结合工作分工，坚持以上率下，上下联动，狠抓整改任务落实。截至目前，12项整改任务基本完成，需要长期坚持的已纳入经常性工作，15项专项整治不断推进，扎实开展。特别是9月18日市委书记调研后，党组成员把学习讲话精神与深入落实区委、区政府决策部署统一起来，结合中央巡视“回头看”反馈意见和区委整改任务要求，认真制定工作方案，不断完善各项措施，深入查摆问题原因，确保了各项整改任务得到落实。结合巡视组提出的“党的意识淡薄、党的建设缺失”等整改建议，制定了《关于开展圈子文化和好人主义问题专项整治工作方案》、《关于开展违规选人用人问题专项整治工作方案》、《党的建设缺失问题专项整治方案》、《深入开展违反中央八项规定精神和“四风”问题专项整治方案》等方案，相继开展了文山会海、违规用车、办公用房超标等十个方面自查自纠工作，营造了风清气正心顺的良好政治生态和工作环境，为完成整改任务打下坚实的思想基础。</w:t>
      </w:r>
    </w:p>
    <w:p>
      <w:pPr>
        <w:ind w:left="0" w:right="0" w:firstLine="560"/>
        <w:spacing w:before="450" w:after="450" w:line="312" w:lineRule="auto"/>
      </w:pPr>
      <w:r>
        <w:rPr>
          <w:rFonts w:ascii="宋体" w:hAnsi="宋体" w:eastAsia="宋体" w:cs="宋体"/>
          <w:color w:val="000"/>
          <w:sz w:val="28"/>
          <w:szCs w:val="28"/>
        </w:rPr>
        <w:t xml:space="preserve">　　（二）班子自身建设得到加强。紧紧围绕全面从严治党是根本保障的要求，认真落实“四个全面”总体布局，提高政治站位，强化政治担当，切实推动全面从严治党落到实处。对照《关于新形势下党内政治生活的若干准则》和《中国共产党党内监督条例》，认真学习党的十九大会议精神和xxxxx治国理政新理念，发现和解决自身问题的能力不断增强。坚决执行民主集中制原则，在重大问题、重要事项决策过程中，认真落实“集体领导、民主集中、个别酝酿、会议决定”决策程序，依靠自身力量解决问题的能力得到增强。通过不断学习提高，班子成员在思想上、政治上和行动上始终同以xxx为核心的党中央保持高度一致，坚决执行党的基本路线、基本纲领和各项方针政策，在大是大非面前始终站稳立场，严格按照党的组织原则和党内政治生活准则办事，守纪律讲规矩成为政治生活基本遵循。按照区委安排，党组召开了增强“四个意识”、反对圈子文化和好人主义专题民主生活会，班子成员认真撰写发言材料，深挖圈子文化和好人主义的根源，认真开展批评和自我批评，强化整改落实推进，班子的凝聚力和向心力得到进一步增强。</w:t>
      </w:r>
    </w:p>
    <w:p>
      <w:pPr>
        <w:ind w:left="0" w:right="0" w:firstLine="560"/>
        <w:spacing w:before="450" w:after="450" w:line="312" w:lineRule="auto"/>
      </w:pPr>
      <w:r>
        <w:rPr>
          <w:rFonts w:ascii="宋体" w:hAnsi="宋体" w:eastAsia="宋体" w:cs="宋体"/>
          <w:color w:val="000"/>
          <w:sz w:val="28"/>
          <w:szCs w:val="28"/>
        </w:rPr>
        <w:t xml:space="preserve">　　（三）领导决策水平得到提升。结合新时代新任务新要求，班子成员不等不靠，敢于担当，带领广大党员干部围绕中心工作出谋划策、贡献智慧；围绕中心工作加强督办、促进落实；围绕中心工作反映情况、报送信息；围绕中心工作统筹协调，搞好保障，较好地完成了区委、区政府交办的各项任务。针对办公室的工作特点，及时进行了班子成员工作分工调整，坚持工作例会和党组会议制度以及定期参加组织生活会制度，在公文处理、会务办理、督办落实、干部选拔任用、后勤保障等方面，建立完善了相关规章制度。在工作决策、执行和监督方面，围绕强力推动落实区政府领导中心工作和重要批示，积极想办法、找对策、定措施，确保了区委、区政府决策部署顺利完成。尤其在创造性完成区委、区政府交给的任务过程中，按照xxxxx对_工作提出的重要要求，牢牢把握发展重大国家战略，以高度的政治责任感、使命感，坚决服从命令，听从指挥，主动作为，忘我工作，圆满完成各项急难险重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对照市委、市政府和区委、区政府提出的新理念、新要求和新希望，结合意见建议征求情况，查摆的问题和不足有：</w:t>
      </w:r>
    </w:p>
    <w:p>
      <w:pPr>
        <w:ind w:left="0" w:right="0" w:firstLine="560"/>
        <w:spacing w:before="450" w:after="450" w:line="312" w:lineRule="auto"/>
      </w:pPr>
      <w:r>
        <w:rPr>
          <w:rFonts w:ascii="宋体" w:hAnsi="宋体" w:eastAsia="宋体" w:cs="宋体"/>
          <w:color w:val="000"/>
          <w:sz w:val="28"/>
          <w:szCs w:val="28"/>
        </w:rPr>
        <w:t xml:space="preserve">　　（一）在贯彻执行《准则》和《条例》方面</w:t>
      </w:r>
    </w:p>
    <w:p>
      <w:pPr>
        <w:ind w:left="0" w:right="0" w:firstLine="560"/>
        <w:spacing w:before="450" w:after="450" w:line="312" w:lineRule="auto"/>
      </w:pPr>
      <w:r>
        <w:rPr>
          <w:rFonts w:ascii="宋体" w:hAnsi="宋体" w:eastAsia="宋体" w:cs="宋体"/>
          <w:color w:val="000"/>
          <w:sz w:val="28"/>
          <w:szCs w:val="28"/>
        </w:rPr>
        <w:t xml:space="preserve">　　1、《准则》和《条例》的学习还不够深入，对涉及的创新理论缺少深入解读，对涉及的焦点、重点、难点关键词，仅仅停留在理解的层面，还缺乏互动和思想交流，指导工作的力度还需要进一步加大。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　　2、“四种形态”把握还不够准确，对如何让“咬耳扯袖”“红脸出汗”成为常态，缺少深层次认识和把握，没有较好的规范和约束机制，有时候把“四种形态”仅仅落实到字面中。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3、加强党内监督还不够有力，讲工作、提意见顾虑别人“心情”，怕“越俎代庖”或“顺水推舟”说说好话，“随声附和”表示同意；担心经常开展监督批评，会引起矛盾、影响团结，一定程度上还存在不愿、不敢的情况。</w:t>
      </w:r>
    </w:p>
    <w:p>
      <w:pPr>
        <w:ind w:left="0" w:right="0" w:firstLine="560"/>
        <w:spacing w:before="450" w:after="450" w:line="312" w:lineRule="auto"/>
      </w:pPr>
      <w:r>
        <w:rPr>
          <w:rFonts w:ascii="宋体" w:hAnsi="宋体" w:eastAsia="宋体" w:cs="宋体"/>
          <w:color w:val="000"/>
          <w:sz w:val="28"/>
          <w:szCs w:val="28"/>
        </w:rPr>
        <w:t xml:space="preserve">　　（二）在聚焦践行“四个合格”方面</w:t>
      </w:r>
    </w:p>
    <w:p>
      <w:pPr>
        <w:ind w:left="0" w:right="0" w:firstLine="560"/>
        <w:spacing w:before="450" w:after="450" w:line="312" w:lineRule="auto"/>
      </w:pPr>
      <w:r>
        <w:rPr>
          <w:rFonts w:ascii="宋体" w:hAnsi="宋体" w:eastAsia="宋体" w:cs="宋体"/>
          <w:color w:val="000"/>
          <w:sz w:val="28"/>
          <w:szCs w:val="28"/>
        </w:rPr>
        <w:t xml:space="preserve">　　4、在政治合格方面，表现在从政治角度去考量和认识事物发展规律还不够，有时自我摆位还不够正，在与区委办对接工作中，有时理解不到位、执行不到位，或者主动配合不够，甚至存在办文拖拉的现象。圈子文化、好人主义苗头尚未彻底消除，有的同志塘汉大意识还没有从根本上得到消除，工作协调中愿意找原区域熟悉的人，办公室内部对工作职能相交叉的事有推诿现象，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　　5、执行纪律合格方面，对于领导交办的工作，有的同志有时不够认真负责，处、科级干部提拔周期过长、步子较慢，影响了干部的工作积极性。对政府运转统筹协调作用发挥得不够好，合并会议、文件不到位，给基层造成不必要的负担，涉及到多部门协同的工作，牵头作用发挥不够。工作纪律监督执行不够到位，有的干部职工存在迟到、早退、缺勤不请假等问题，作风建设有待强化。</w:t>
      </w:r>
    </w:p>
    <w:p>
      <w:pPr>
        <w:ind w:left="0" w:right="0" w:firstLine="560"/>
        <w:spacing w:before="450" w:after="450" w:line="312" w:lineRule="auto"/>
      </w:pPr>
      <w:r>
        <w:rPr>
          <w:rFonts w:ascii="宋体" w:hAnsi="宋体" w:eastAsia="宋体" w:cs="宋体"/>
          <w:color w:val="000"/>
          <w:sz w:val="28"/>
          <w:szCs w:val="28"/>
        </w:rPr>
        <w:t xml:space="preserve">　　6、在品德合格方面，表现在继承和弘扬优良传统还不够，厉行勤俭节约、保持艰苦奋斗的意识还不够强。如办公用电、用纸、用水等还存在浪费现象。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　　7、在发挥作用合格方面，班子成员之间交流沟通不到位，有的同志工作中不能做到求同存异，主动协调配合，勇于担当。有的同志应该自己出面协调沟通的事项交给下属去办；有的同志对工作把关不严，导致工作流程不规范，出现了重复报文、丢文件、张冠李戴等失误问题；有的同志主动服务意识不够强，办文、办会以及人财物的配置上推诿拖拉，片面强调不行的理由和依据，规避主动服务、担当作为的风险责任。</w:t>
      </w:r>
    </w:p>
    <w:p>
      <w:pPr>
        <w:ind w:left="0" w:right="0" w:firstLine="560"/>
        <w:spacing w:before="450" w:after="450" w:line="312" w:lineRule="auto"/>
      </w:pPr>
      <w:r>
        <w:rPr>
          <w:rFonts w:ascii="宋体" w:hAnsi="宋体" w:eastAsia="宋体" w:cs="宋体"/>
          <w:color w:val="000"/>
          <w:sz w:val="28"/>
          <w:szCs w:val="28"/>
        </w:rPr>
        <w:t xml:space="preserve">　　（三）在贯彻落实全面从严治党“两个责任”方面</w:t>
      </w:r>
    </w:p>
    <w:p>
      <w:pPr>
        <w:ind w:left="0" w:right="0" w:firstLine="560"/>
        <w:spacing w:before="450" w:after="450" w:line="312" w:lineRule="auto"/>
      </w:pPr>
      <w:r>
        <w:rPr>
          <w:rFonts w:ascii="宋体" w:hAnsi="宋体" w:eastAsia="宋体" w:cs="宋体"/>
          <w:color w:val="000"/>
          <w:sz w:val="28"/>
          <w:szCs w:val="28"/>
        </w:rPr>
        <w:t xml:space="preserve">　　8、在全面从严治党不断深入的背景下，对党风廉洁建设长期性和艰巨性还需要充分认识。在落实主体责任、“一岗双责”、第一责任人方面，对重点岗位和关键环节监督措施还不够具体，还需要在抓制度的条目化、可操作性上下功夫。</w:t>
      </w:r>
    </w:p>
    <w:p>
      <w:pPr>
        <w:ind w:left="0" w:right="0" w:firstLine="560"/>
        <w:spacing w:before="450" w:after="450" w:line="312" w:lineRule="auto"/>
      </w:pPr>
      <w:r>
        <w:rPr>
          <w:rFonts w:ascii="宋体" w:hAnsi="宋体" w:eastAsia="宋体" w:cs="宋体"/>
          <w:color w:val="000"/>
          <w:sz w:val="28"/>
          <w:szCs w:val="28"/>
        </w:rPr>
        <w:t xml:space="preserve">　　9、虽然重视和关注党员干部的党风廉洁建设，但与工作融合不够紧，还满足于一般部署、一般要求，缺乏针对性、应用性细则的强有力约束，这也需要在今后的工作中不断加强和提高。</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存在以上问题的原因，既有“表象”的，又有“深层次”的；既有“共性”的，又有“个性”的，需要我们在实际工作中加以解决和区别对待。</w:t>
      </w:r>
    </w:p>
    <w:p>
      <w:pPr>
        <w:ind w:left="0" w:right="0" w:firstLine="560"/>
        <w:spacing w:before="450" w:after="450" w:line="312" w:lineRule="auto"/>
      </w:pPr>
      <w:r>
        <w:rPr>
          <w:rFonts w:ascii="宋体" w:hAnsi="宋体" w:eastAsia="宋体" w:cs="宋体"/>
          <w:color w:val="000"/>
          <w:sz w:val="28"/>
          <w:szCs w:val="28"/>
        </w:rPr>
        <w:t xml:space="preserve">　　（一）理论学习还需要不断加强。一是理论学习还缺乏系统性，缺乏对理论的系统研究和深刻理解，尤其对xxxxx实现中华民族伟大复兴“中国梦”的理论学得还不够深透，没有从灵魂深处把握和思考。二是用党的创新理论武装还不够，没能很好地运用理论加强思想改造，世界观、人生观、价值观认识方面还存在一定的差距。三是理论与工作实践还有所脱节，在解决具体问题过程中，容易忽视理论与实践的辩证关系，运用科学理论解决深层次问题的能力还不够强，结合中心工作谋大事、议大事还缺少充足的系统理论支撑。四是对党的创新理论的学习还不够深刻，对党在新的历史条件下面临的“四大考验”和“四大危险”长期性缺乏高度的警惕，对形形色色的腐朽文化和社会思潮的长期性影响缺乏充足的思想准备，特别是在“四风”问题方面还缺乏运用马克思主义立场和观点分析解决批判的能力。</w:t>
      </w:r>
    </w:p>
    <w:p>
      <w:pPr>
        <w:ind w:left="0" w:right="0" w:firstLine="560"/>
        <w:spacing w:before="450" w:after="450" w:line="312" w:lineRule="auto"/>
      </w:pPr>
      <w:r>
        <w:rPr>
          <w:rFonts w:ascii="宋体" w:hAnsi="宋体" w:eastAsia="宋体" w:cs="宋体"/>
          <w:color w:val="000"/>
          <w:sz w:val="28"/>
          <w:szCs w:val="28"/>
        </w:rPr>
        <w:t xml:space="preserve">　　（二）宗旨意识还需要不断强化。一是政绩效益观念还需要加强，在各项工作交错忙乱时，存在重眼前事务、轻打基础管长远建设的想法，有时候以会议落实会议、以文件落实文件的现象出现，虽然出台了《关于进一步精简文件和简报的通知》，在精简文件数量、提升文件简报质量和提高运转效率方面还有非常大的上升空间。二是责任效率意识还需要加强，尤其在服务基层日常工作方面，还缺乏有效的工作机制指导，有时候在面对工作效率不够高、办事推诿拖拉、机关作风建设方面，还存在标准不高、指导协调力度不够、为民服务的思想还不浓厚的惰性心理。三是面对新情况新问题开展调查研究还不够，尤其深入基层调研服务不够，吸收群众广泛参与机关建设还不够，对服务保障过程中出现的疑难性问题拿出行之有效的解决方法不够，对一些反复出现的问题解决措施还需要科学应对，还没有形成“一杆子插到底”和不达目的不罢休的决心。</w:t>
      </w:r>
    </w:p>
    <w:p>
      <w:pPr>
        <w:ind w:left="0" w:right="0" w:firstLine="560"/>
        <w:spacing w:before="450" w:after="450" w:line="312" w:lineRule="auto"/>
      </w:pPr>
      <w:r>
        <w:rPr>
          <w:rFonts w:ascii="宋体" w:hAnsi="宋体" w:eastAsia="宋体" w:cs="宋体"/>
          <w:color w:val="000"/>
          <w:sz w:val="28"/>
          <w:szCs w:val="28"/>
        </w:rPr>
        <w:t xml:space="preserve">　　（三）党性修养还需要不断锤炼。一是在世界观、人生观、价值观方面还缺乏深层次认识，虽然在改造客观世界的同时加强主观世界的改造，但往往落实在行动上就只注重前者而忽视后者，重工作实践轻思想教育的观念还存在，尤其在多元化社会思潮背景下，运用互联网做好党员干部思想政治工作还需要加强。二是执行民主集中制开展党内政治生活还需要加强，有时候在运用批评与自我批评武器，开展健康有益的思想斗争还没达到“红脸出汗”的效果，对“惩前毖后、治病救人”缺乏充足的认识，有时候相互批评难以取得预期效果。三是求真务实的意识还需要提高，有时候还满足于表面上不出问题，对发展中的新情况新问题缺乏透彻的分析研究，对办公室特色的工作经验缺乏及时的总结提炼，对出现的反复性问题缺乏有效的解决办法，工作的创造性、思想性不够突出。</w:t>
      </w:r>
    </w:p>
    <w:p>
      <w:pPr>
        <w:ind w:left="0" w:right="0" w:firstLine="560"/>
        <w:spacing w:before="450" w:after="450" w:line="312" w:lineRule="auto"/>
      </w:pPr>
      <w:r>
        <w:rPr>
          <w:rFonts w:ascii="宋体" w:hAnsi="宋体" w:eastAsia="宋体" w:cs="宋体"/>
          <w:color w:val="000"/>
          <w:sz w:val="28"/>
          <w:szCs w:val="28"/>
        </w:rPr>
        <w:t xml:space="preserve">　　（四）纪律规矩意识还需要加强。一是对执行纪律规矩的长期性即作风纪律建设永远在路上认识还不够，向党员干部宣讲教育还不及时，缺乏针对性和有效性。二是对照中央和市委、区委的纪律要求，还存在执行纪律管束落实不够到位的情况，对党员干部八小时以外的活动监督还不够，还需要不断认识和解决。三是对“四风”问题的认识还处于没有违法违纪现象出现的层面上，还需要在主体责任强化、机制体制建设、思想根源深挖上加以把握，把持续反对“四风”问题作为班子建设的重要内容，以新作风新作为展示新形象，切实做广大党员干部的表率和示范。</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要始终坚持理想信念宗旨的“高线”，自觉守住政治、法纪、道德、用权的“底线”，把“两学一做”成果作为党员领导干部修身做人的基本遵循，作为用权律己的警世箴言，作为谋事创业的行为准则，高标准完成区委、区政府交给的各项任务。</w:t>
      </w:r>
    </w:p>
    <w:p>
      <w:pPr>
        <w:ind w:left="0" w:right="0" w:firstLine="560"/>
        <w:spacing w:before="450" w:after="450" w:line="312" w:lineRule="auto"/>
      </w:pPr>
      <w:r>
        <w:rPr>
          <w:rFonts w:ascii="宋体" w:hAnsi="宋体" w:eastAsia="宋体" w:cs="宋体"/>
          <w:color w:val="000"/>
          <w:sz w:val="28"/>
          <w:szCs w:val="28"/>
        </w:rPr>
        <w:t xml:space="preserve">　　（一）加强理论武装，不断提高综合素质</w:t>
      </w:r>
    </w:p>
    <w:p>
      <w:pPr>
        <w:ind w:left="0" w:right="0" w:firstLine="560"/>
        <w:spacing w:before="450" w:after="450" w:line="312" w:lineRule="auto"/>
      </w:pPr>
      <w:r>
        <w:rPr>
          <w:rFonts w:ascii="宋体" w:hAnsi="宋体" w:eastAsia="宋体" w:cs="宋体"/>
          <w:color w:val="000"/>
          <w:sz w:val="28"/>
          <w:szCs w:val="28"/>
        </w:rPr>
        <w:t xml:space="preserve">　　牢固树立“四个意识”特别是核心意识、看齐意识，抓好形势政策的学习和宣讲，经常、主动向xxxxx核心看齐、向党中央看齐、向党的理论和路线方针政策看齐，坚持把理论学习作为完善自我的重要途径，着力营造崇尚学习、热爱学习、勤奋学习的浓厚氛围，增强学习的主动性、自觉性、系统性和创造性。树立终身学习的思想，坚决杜绝经验主义、事务主义等不良倾向，以学习总书记系列讲话精神为重点，努力掌握马克思主义的立场、观点和方法，着力提高思想政治素质和贯彻落实中央、市区委决策部署的自觉性。把深入学习贯彻xxxxx系列重要讲话作为当前学习的首要政治任务，着力把抓好学习与研究、解决实际问题结合起来，与提高驾驭全局、应对复杂局面的能力结合起来，与创造性开展工作结合起来，充分把学习的成效转化为能力的提升，努力适应新时代、新常态、新变化。积极参加党组理论学习中心组学习，制定学习计划，明确学习任务，定期参加集体学习活动，真正把理论学习落到实处。</w:t>
      </w:r>
    </w:p>
    <w:p>
      <w:pPr>
        <w:ind w:left="0" w:right="0" w:firstLine="560"/>
        <w:spacing w:before="450" w:after="450" w:line="312" w:lineRule="auto"/>
      </w:pPr>
      <w:r>
        <w:rPr>
          <w:rFonts w:ascii="宋体" w:hAnsi="宋体" w:eastAsia="宋体" w:cs="宋体"/>
          <w:color w:val="000"/>
          <w:sz w:val="28"/>
          <w:szCs w:val="28"/>
        </w:rPr>
        <w:t xml:space="preserve">　　（二）加强自身建设，提高领导决策水平</w:t>
      </w:r>
    </w:p>
    <w:p>
      <w:pPr>
        <w:ind w:left="0" w:right="0" w:firstLine="560"/>
        <w:spacing w:before="450" w:after="450" w:line="312" w:lineRule="auto"/>
      </w:pPr>
      <w:r>
        <w:rPr>
          <w:rFonts w:ascii="宋体" w:hAnsi="宋体" w:eastAsia="宋体" w:cs="宋体"/>
          <w:color w:val="000"/>
          <w:sz w:val="28"/>
          <w:szCs w:val="28"/>
        </w:rPr>
        <w:t xml:space="preserve">　　认真落实中央巡视&amp;lsquo；回头看&amp;rsquo；反馈意见要求，坚持以市、区委在整治圈子文化和好人主义问题座谈会上讲话精神为行动指导，以贯彻落实党的十八届六中全会精神为契机，坚定不移、驰而不息、持之以恒狠抓中央巡视组巡视“回头看”反馈意见整改落实，深刻认识圈子文化、好人主义的严重危害性，严肃党内政治生活，努力营造良好政治生态和从政环境。要抓好巡视整改各项工作落实，把抓好巡视整改与开展“两学一做”学习教育结合起来，与牢固树立正确的用人导向结合起来，与加强反腐倡廉建设结合起来，严格执行遵守《纪律处分条例》和《廉洁自律准则》，带头做廉洁从政的表率，为滨海新区新一轮开发开放提供坚强的组织保证。坚持以党章党规党纪为戒律，积极参加“学党章党规、学系列讲话，做合格党员”学习教育活动，不断提高自身的思想政治素质、理论素质和业务素质，增强领导能力，提高工作水平。自觉执行“四个服从”，坚持用权为民，按规则、按制度行使权力，始终坚持高标准、严要求，始终保持良好的纪律和作风，维护好班子及成员之间的团结，树立积极进取的班子形象。</w:t>
      </w:r>
    </w:p>
    <w:p>
      <w:pPr>
        <w:ind w:left="0" w:right="0" w:firstLine="560"/>
        <w:spacing w:before="450" w:after="450" w:line="312" w:lineRule="auto"/>
      </w:pPr>
      <w:r>
        <w:rPr>
          <w:rFonts w:ascii="宋体" w:hAnsi="宋体" w:eastAsia="宋体" w:cs="宋体"/>
          <w:color w:val="000"/>
          <w:sz w:val="28"/>
          <w:szCs w:val="28"/>
        </w:rPr>
        <w:t xml:space="preserve">　　（三）加强服务保障，提升机关建设水平</w:t>
      </w:r>
    </w:p>
    <w:p>
      <w:pPr>
        <w:ind w:left="0" w:right="0" w:firstLine="560"/>
        <w:spacing w:before="450" w:after="450" w:line="312" w:lineRule="auto"/>
      </w:pPr>
      <w:r>
        <w:rPr>
          <w:rFonts w:ascii="宋体" w:hAnsi="宋体" w:eastAsia="宋体" w:cs="宋体"/>
          <w:color w:val="000"/>
          <w:sz w:val="28"/>
          <w:szCs w:val="28"/>
        </w:rPr>
        <w:t xml:space="preserve">　　自觉落实区委、区政府重大决策部署，在坚决学习好、贯彻好区委、区政府决策部署的同时，着力围绕服务领导、服务中心、服务基层、服务群众进行思考研究，克服求稳怕乱、患得患失、畏首畏尾的心态，努力探索更加符合实际、针对性和可操作性强的工作举措。坚持“为人民服务”宗旨意识，秉持“为官避事平生耻”的信条，做到分内之事必为、关键时刻敢为、小事之中求大为、纪律面前禁为，把讲奉献、有作为体现到为人民服务的具体行动上。围绕服从服务于京津冀协同发展重大国家战略和滨海新区开发开放实际，切实增强发展意识、服务意识和责任意识，切实加强工作的主动性，及时向区委、区政府提供科学有力、分析有据、价值重要的决策参考，不做单纯的复印机，做具备多种功能的打印机。坚持重点工作督查、倒逼、检查通报制度，形成务实的工作作风，解决推诿扯皮、避重就轻、不思进取、为政不勤、落实不到位的问题。</w:t>
      </w:r>
    </w:p>
    <w:p>
      <w:pPr>
        <w:ind w:left="0" w:right="0" w:firstLine="560"/>
        <w:spacing w:before="450" w:after="450" w:line="312" w:lineRule="auto"/>
      </w:pPr>
      <w:r>
        <w:rPr>
          <w:rFonts w:ascii="宋体" w:hAnsi="宋体" w:eastAsia="宋体" w:cs="宋体"/>
          <w:color w:val="000"/>
          <w:sz w:val="28"/>
          <w:szCs w:val="28"/>
        </w:rPr>
        <w:t xml:space="preserve">　　（四）加强廉洁建设，营造风清气正的工作氛围</w:t>
      </w:r>
    </w:p>
    <w:p>
      <w:pPr>
        <w:ind w:left="0" w:right="0" w:firstLine="560"/>
        <w:spacing w:before="450" w:after="450" w:line="312" w:lineRule="auto"/>
      </w:pPr>
      <w:r>
        <w:rPr>
          <w:rFonts w:ascii="宋体" w:hAnsi="宋体" w:eastAsia="宋体" w:cs="宋体"/>
          <w:color w:val="000"/>
          <w:sz w:val="28"/>
          <w:szCs w:val="28"/>
        </w:rPr>
        <w:t xml:space="preserve">　　始终在思想上政治上行动上同以xxx为核心的党中央保持高度一致，自觉维护中央权威，强化党章意识，带头严格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的关口前移，把重心放在平时，充分运用好执纪监督“四种形态”特别是第一种形态，多嘱咐、多敲打、多提醒，把从严教育管理监督体现在日常，自觉抵制“四风”的侵蚀，以坚定的政治定力和政治立场，自觉抵制歪风邪气，坚决筑牢抵御圈子文化和好人主义防线。</w:t>
      </w:r>
    </w:p>
    <w:p>
      <w:pPr>
        <w:ind w:left="0" w:right="0" w:firstLine="560"/>
        <w:spacing w:before="450" w:after="450" w:line="312" w:lineRule="auto"/>
      </w:pPr>
      <w:r>
        <w:rPr>
          <w:rFonts w:ascii="黑体" w:hAnsi="黑体" w:eastAsia="黑体" w:cs="黑体"/>
          <w:color w:val="000000"/>
          <w:sz w:val="36"/>
          <w:szCs w:val="36"/>
          <w:b w:val="1"/>
          <w:bCs w:val="1"/>
        </w:rPr>
        <w:t xml:space="preserve">【篇5】20_年党员组织生活会和民主评议党员个人发言材料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【篇6】20_年党员组织生活会和民主评议党员个人发言材料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2025-06-17T03:24:01+08:00</dcterms:created>
  <dcterms:modified xsi:type="dcterms:W3CDTF">2025-06-17T03:24:01+08:00</dcterms:modified>
</cp:coreProperties>
</file>

<file path=docProps/custom.xml><?xml version="1.0" encoding="utf-8"?>
<Properties xmlns="http://schemas.openxmlformats.org/officeDocument/2006/custom-properties" xmlns:vt="http://schemas.openxmlformats.org/officeDocument/2006/docPropsVTypes"/>
</file>