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组织生活会个人发言提纲六篇</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以下是小编收集整理的组织生活会个人发言提纲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以下是小编收集整理的组织生活会个人发言提纲六篇，仅供参考，希望能够帮助到大家。[_TAG_h2]组织生活会个人发言提纲1</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根据区委组织部《关于召开基层党组织组织生活会和开展民主评议党员的通知》(x区委组〔20_〕x号)要求，结合自身思想和工作实际，认真对照检查，请同志们提出批评意见。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_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&gt;三、努力方向和整改措施</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组织生活会个人发言提纲2</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组织生活会个人发言提纲3</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组织生活会个人发言提纲4</w:t>
      </w:r>
    </w:p>
    <w:p>
      <w:pPr>
        <w:ind w:left="0" w:right="0" w:firstLine="560"/>
        <w:spacing w:before="450" w:after="450" w:line="312" w:lineRule="auto"/>
      </w:pPr>
      <w:r>
        <w:rPr>
          <w:rFonts w:ascii="宋体" w:hAnsi="宋体" w:eastAsia="宋体" w:cs="宋体"/>
          <w:color w:val="000"/>
          <w:sz w:val="28"/>
          <w:szCs w:val="28"/>
        </w:rPr>
        <w:t xml:space="preserve">　　根据关于“坚定理想信念，严守党纪党规”专题组织生活会的部署要求，我认真学习了习近平总书记关于“不忘初心、牢记使命”重要论述、关于扫黑除恶专项斗争重要指示精神等内容，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宗教工作无小事，抓早抓小，就能防患于未然;视而不见、熟视无睹，就会拖大拖炸。要牢固树立问题意识，把发现问题、认识问题、研究问题、解决问题作为推进宗教工作的基本途径，坚持抓大放小，明确优先方向，集中力量解决主要矛盾、补齐明显短板，做到以点带面、贯节通渠。开展扫黑除恶专项斗争，是以习近平同志为核心的党中央作出的重大决策，必须增强斗争精神和斗争意识，不断深入推进，推动专项斗争取得实实在在的成效。、</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 “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 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 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作为班子成员，学懂弄通做实习近平新时代中国特 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树牢“四个意识”，坚定“四 个自信”，坚决做到“两个维护”，严守党的政治纪律和政治规 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坚持用习近平新时代中国特色社会主义思想武装头脑、指导实践、推动工作, 坚决做到真学、真信、真懂、真用，树牢“四个意识”，增强“四个 自信”，更加坚定地维护以习近平同志为核心的党中央权威和党中央集中统一领导，更加自觉地在思想上政治上行动上与党中央 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牢固树立“人民对美好生活的向往, 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严格落实中央八项规定，坚决反对 “四风”特别是形式主义、官僚主义的新表现，主动报告个人有关事项，管住自己、把住小节，在任何时候、任何情况下都不越轨、不越界。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组织生活会个人发言提纲5</w:t>
      </w:r>
    </w:p>
    <w:p>
      <w:pPr>
        <w:ind w:left="0" w:right="0" w:firstLine="560"/>
        <w:spacing w:before="450" w:after="450" w:line="312" w:lineRule="auto"/>
      </w:pPr>
      <w:r>
        <w:rPr>
          <w:rFonts w:ascii="宋体" w:hAnsi="宋体" w:eastAsia="宋体" w:cs="宋体"/>
          <w:color w:val="000"/>
          <w:sz w:val="28"/>
          <w:szCs w:val="28"/>
        </w:rPr>
        <w:t xml:space="preserve">　　按照“坚定理想信念，严守党纪党规”专题组织生活会工作安排，我重温学习了党内法规、国家法律，党员不得信仰宗教纪律规定等法律法规，进一步坚定了理想信念，自觉抵制宗教观念的侵蚀和影响，增强遵纪守法的政治自觉、思想自觉和行动自觉;在此基础上，深入查找了自己在对照党章党规找差距、坚守政治纪律政治规矩、发挥先锋模范作用、不信仰宗教、不参与宗教活动和不涉黑涉恶等方面的存在的突出问题，深刻剖析了根源，进一步明确了整改措施和下步努力方向。现作如下对照检视发言</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深入学习领会xxx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在加强政治理论学习同时，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是否坚持党的宗旨性质，贯彻党的基本理论、基本路线、基本方略方面。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　　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平常的工作中我认真负责，对于接到手里的任务都会按时保质的完成，但是未能发挥好自己模范带头的作用。因为觉得自己的岗位并不是在人之上，不敢去带头去做，不敢提出自己的看法和意见，没有起到带头引领的作用。</w:t>
      </w:r>
    </w:p>
    <w:p>
      <w:pPr>
        <w:ind w:left="0" w:right="0" w:firstLine="560"/>
        <w:spacing w:before="450" w:after="450" w:line="312" w:lineRule="auto"/>
      </w:pPr>
      <w:r>
        <w:rPr>
          <w:rFonts w:ascii="宋体" w:hAnsi="宋体" w:eastAsia="宋体" w:cs="宋体"/>
          <w:color w:val="000"/>
          <w:sz w:val="28"/>
          <w:szCs w:val="28"/>
        </w:rPr>
        <w:t xml:space="preserve">　　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平时的工作自己虽然可以独立完成，但是遇到大事情的时候，自己往往是担心自己干不好，因此而产生一种逃避的心理。因此存在一种畏难的情绪，怕自己担当不起大任，也不敢去主动担起大任。</w:t>
      </w:r>
    </w:p>
    <w:p>
      <w:pPr>
        <w:ind w:left="0" w:right="0" w:firstLine="560"/>
        <w:spacing w:before="450" w:after="450" w:line="312" w:lineRule="auto"/>
      </w:pPr>
      <w:r>
        <w:rPr>
          <w:rFonts w:ascii="宋体" w:hAnsi="宋体" w:eastAsia="宋体" w:cs="宋体"/>
          <w:color w:val="000"/>
          <w:sz w:val="28"/>
          <w:szCs w:val="28"/>
        </w:rPr>
        <w:t xml:space="preserve">　　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在大的原则方面，自己一贯要求严格，但在一些具体工作方面要求有所放松。例如，在自我管理方面出现松懈，对自己要求不严，工作尽头不足，有安于现状的思想。</w:t>
      </w:r>
    </w:p>
    <w:p>
      <w:pPr>
        <w:ind w:left="0" w:right="0" w:firstLine="560"/>
        <w:spacing w:before="450" w:after="450" w:line="312" w:lineRule="auto"/>
      </w:pPr>
      <w:r>
        <w:rPr>
          <w:rFonts w:ascii="宋体" w:hAnsi="宋体" w:eastAsia="宋体" w:cs="宋体"/>
          <w:color w:val="000"/>
          <w:sz w:val="28"/>
          <w:szCs w:val="28"/>
        </w:rPr>
        <w:t xml:space="preserve">　　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　　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　　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　　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xxx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xxx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 X 规划布局，着力打造 XXX。特别要紧盯脱贫攻坚工作目标，实施乡村振兴战略，积极谋划致富产业，坚决打好脱贫攻坚战。树立鲜明的选人用人导向，用足用活“三项机制”，不断激发干部干事创业活力。深入推进改革开放，加强信访维稳和安全生产，全力保障全 X 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 X 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组织生活会个人发言提纲6</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2025-08-08T08:03:24+08:00</dcterms:created>
  <dcterms:modified xsi:type="dcterms:W3CDTF">2025-08-08T08:03:24+08:00</dcterms:modified>
</cp:coreProperties>
</file>

<file path=docProps/custom.xml><?xml version="1.0" encoding="utf-8"?>
<Properties xmlns="http://schemas.openxmlformats.org/officeDocument/2006/custom-properties" xmlns:vt="http://schemas.openxmlformats.org/officeDocument/2006/docPropsVTypes"/>
</file>