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青少年爱国励志演讲稿5篇范文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到底要怎么爱国呢?那就是刻苦学习，奋力拼搏，在知识的海洋中不断求索。将来，用我们智慧的双手让祖国变得更加强大。下面是小编给大家分享的青少年爱国励志演讲稿，希望对大家能有所帮助。青少年爱国励志演讲稿1亲爱的同学们，老师们：庄严的国歌声中，...</w:t>
      </w:r>
    </w:p>
    <w:p>
      <w:pPr>
        <w:ind w:left="0" w:right="0" w:firstLine="560"/>
        <w:spacing w:before="450" w:after="450" w:line="312" w:lineRule="auto"/>
      </w:pPr>
      <w:r>
        <w:rPr>
          <w:rFonts w:ascii="宋体" w:hAnsi="宋体" w:eastAsia="宋体" w:cs="宋体"/>
          <w:color w:val="000"/>
          <w:sz w:val="28"/>
          <w:szCs w:val="28"/>
        </w:rPr>
        <w:t xml:space="preserve">我们到底要怎么爱国呢?那就是刻苦学习，奋力拼搏，在知识的海洋中不断求索。将来，用我们智慧的双手让祖国变得更加强大。下面是小编给大家分享的青少年爱国励志演讲稿，希望对大家能有所帮助。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“独在异乡为异客,每逢佳节倍思亲.遥知兄弟登高处,遍插茱萸少一人.”这首诗是唐代大诗人王唯写的.诗中表达了作者在重阳节这天对亲人的思念之情.</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____年，我国把每年农历的九月九日定为老人节，从而将传统与现代巧妙地结合，成为尊老、敬老、爱老、助老的老年人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“妈妈?妈妈不是生我们的人嘛”，我不解地问“怎么会是所有人的妈妈?”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“哦――我明白了，”我高兴地跳了起来，“原来祖国就是大地，是生我们养我们的这一大片土地。”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文明，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谢谢大家，我的演讲完毕。(敬礼)</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2025-05-02T13:59:55+08:00</dcterms:created>
  <dcterms:modified xsi:type="dcterms:W3CDTF">2025-05-02T13:59:55+08:00</dcterms:modified>
</cp:coreProperties>
</file>

<file path=docProps/custom.xml><?xml version="1.0" encoding="utf-8"?>
<Properties xmlns="http://schemas.openxmlformats.org/officeDocument/2006/custom-properties" xmlns:vt="http://schemas.openxmlformats.org/officeDocument/2006/docPropsVTypes"/>
</file>