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爱国守法敬业爱生演讲稿范文</w:t>
      </w:r>
      <w:bookmarkEnd w:id="1"/>
    </w:p>
    <w:p>
      <w:pPr>
        <w:jc w:val="center"/>
        <w:spacing w:before="0" w:after="450"/>
      </w:pPr>
      <w:r>
        <w:rPr>
          <w:rFonts w:ascii="Arial" w:hAnsi="Arial" w:eastAsia="Arial" w:cs="Arial"/>
          <w:color w:val="999999"/>
          <w:sz w:val="20"/>
          <w:szCs w:val="20"/>
        </w:rPr>
        <w:t xml:space="preserve">来源：网络  作者：枫叶飘零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爱国守法敬业爱生演讲稿范文　　尊敬的各位领导、老师、亲爱的同学们：　　大家好!　　在这里演讲我很荣幸，因为我从事的是太阳底下最光辉的事业。 “育苗有志闲逸少，润物无声辛劳多。”爱是教师最美丽的语言。要当好一名教师，就要爱岗敬业，热爱学生，爱...</w:t>
      </w:r>
    </w:p>
    <w:p>
      <w:pPr>
        <w:ind w:left="0" w:right="0" w:firstLine="560"/>
        <w:spacing w:before="450" w:after="450" w:line="312" w:lineRule="auto"/>
      </w:pPr>
      <w:r>
        <w:rPr>
          <w:rFonts w:ascii="宋体" w:hAnsi="宋体" w:eastAsia="宋体" w:cs="宋体"/>
          <w:color w:val="000"/>
          <w:sz w:val="28"/>
          <w:szCs w:val="28"/>
        </w:rPr>
        <w:t xml:space="preserve">爱国守法敬业爱生演讲稿范文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在这里演讲我很荣幸，因为我从事的是太阳底下最光辉的事业。 “育苗有志闲逸少，润物无声辛劳多。”爱是教师最美丽的语言。要当好一名教师，就要爱岗敬业，热爱学生，爱得专心致志，爱得无私无畏!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　　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　　任何教育的结果，都是伴随着一定的师生关系产生的，其结果的好坏有时受师生关系好坏的影响，不同的师生关系往往导致不同的教育结果。今天的学生需要有一个安静、和谐、健康的学习环境。这也是江总书记在《关于教育问题的谈话》中不断强调的。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　　在教育过程中，教师与学生之间要进行多方面的互动，会产生种种矛盾。倘若教师没有尊重，关心和热爱学生，即没有与学生沟系的法宝“博爱之心”。不把其视为亲人，视为可倾吐心声解决困惑的朋友，让他们感受到亲人般的关爱和保护。要真正化解这些矛盾是不可能的。有时由于学生偏见或教师有“宁给好心，不给好脸”的观念和行为，可能会产生学生对教师的“好心”的误解。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　　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　　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　　1.理智公正。在教育中，对学生的爱是理智的，而不是盲目、冲动的。盲目的爱缺乏是非感，无明确的目的性，不能有力地引导学生向好的方向发展，不能有利地抑制和消除学生自身的不良因素。在教育中，我对学生的爱是正直、公正、坦荡、无私的，不是偏狭、庸俗的。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　　2.坚持“三不”。不挖苦学生。当学生做错事时，我耐心开导，不挖苦、不训斥，不拿大话威胁恐吓。不体罚与变相体罚。</w:t>
      </w:r>
    </w:p>
    <w:p>
      <w:pPr>
        <w:ind w:left="0" w:right="0" w:firstLine="560"/>
        <w:spacing w:before="450" w:after="450" w:line="312" w:lineRule="auto"/>
      </w:pPr>
      <w:r>
        <w:rPr>
          <w:rFonts w:ascii="宋体" w:hAnsi="宋体" w:eastAsia="宋体" w:cs="宋体"/>
          <w:color w:val="000"/>
          <w:sz w:val="28"/>
          <w:szCs w:val="28"/>
        </w:rPr>
        <w:t xml:space="preserve">　　3.严爱结合。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　　二十一世纪呼唤着高素质、多层次的人才培养，高素质、多层次的人才培养呼唤着素质教育，素质教育也呼唤着高尚的师德修养。江总书记《关于教育问题的谈话》是高瞻远瞩、语重心长的。不错，教师担当着教育下一代的重任。唯有高尚的师德修养，才能振兴教育，也才能实现中华民族的伟大复兴。爱是教师美丽的语言，我们教师应有那颗与学生沟通的法宝——博爱之心，用爱去对待学生，影响学生，关心他们的成长。正如浙江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2025-05-02T03:13:56+08:00</dcterms:created>
  <dcterms:modified xsi:type="dcterms:W3CDTF">2025-05-02T03:13:56+08:00</dcterms:modified>
</cp:coreProperties>
</file>

<file path=docProps/custom.xml><?xml version="1.0" encoding="utf-8"?>
<Properties xmlns="http://schemas.openxmlformats.org/officeDocument/2006/custom-properties" xmlns:vt="http://schemas.openxmlformats.org/officeDocument/2006/docPropsVTypes"/>
</file>