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202_党组中心组学习研讨会上发言</w:t>
      </w:r>
      <w:bookmarkEnd w:id="1"/>
    </w:p>
    <w:p>
      <w:pPr>
        <w:jc w:val="center"/>
        <w:spacing w:before="0" w:after="450"/>
      </w:pPr>
      <w:r>
        <w:rPr>
          <w:rFonts w:ascii="Arial" w:hAnsi="Arial" w:eastAsia="Arial" w:cs="Arial"/>
          <w:color w:val="999999"/>
          <w:sz w:val="20"/>
          <w:szCs w:val="20"/>
        </w:rPr>
        <w:t xml:space="preserve">来源：网络  作者：心如止水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党组是党在中央和地方国家机关、人民团体、经济组织、文化组织和其他非党组织的领导机关中设立的领导机构，在本单位发挥领导作用，是党对非党组织实施领导的重要组织形式。本站站今天为大家精心准备了20_党组中心组学习研讨会上发言，希望对大家有所帮助!...</w:t>
      </w:r>
    </w:p>
    <w:p>
      <w:pPr>
        <w:ind w:left="0" w:right="0" w:firstLine="560"/>
        <w:spacing w:before="450" w:after="450" w:line="312" w:lineRule="auto"/>
      </w:pPr>
      <w:r>
        <w:rPr>
          <w:rFonts w:ascii="宋体" w:hAnsi="宋体" w:eastAsia="宋体" w:cs="宋体"/>
          <w:color w:val="000"/>
          <w:sz w:val="28"/>
          <w:szCs w:val="28"/>
        </w:rPr>
        <w:t xml:space="preserve">党组是党在中央和地方国家机关、人民团体、经济组织、文化组织和其他非党组织的领导机关中设立的领导机构，在本单位发挥领导作用，是党对非党组织实施领导的重要组织形式。本站站今天为大家精心准备了20_党组中心组学习研讨会上发言，希望对大家有所帮助![_TAG_h2]　　20_党组中心组学习研讨会上发言</w:t>
      </w:r>
    </w:p>
    <w:p>
      <w:pPr>
        <w:ind w:left="0" w:right="0" w:firstLine="560"/>
        <w:spacing w:before="450" w:after="450" w:line="312" w:lineRule="auto"/>
      </w:pPr>
      <w:r>
        <w:rPr>
          <w:rFonts w:ascii="宋体" w:hAnsi="宋体" w:eastAsia="宋体" w:cs="宋体"/>
          <w:color w:val="000"/>
          <w:sz w:val="28"/>
          <w:szCs w:val="28"/>
        </w:rPr>
        <w:t xml:space="preserve">　　根据《关于开好20_年第三季度党员领导干部民主生活会的通知》要求，我积极参加市总工会党组理论学习中心组专题学习研讨会，聚焦省委巡视边巡边改问题整改，深入学习习近平新时代中国特色社会主义思想和党的十九大精神等，学习了原文原著，进行了研讨交流，提高了思想认识;深入征求意见，开展谈心谈话，广泛征求意见建议，对照党员标准深刻剖析了自身存在的问题。联系自己的思想和工作实际，进行了对照检查，认真剖析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一、边巡边改问题整改情况深入贯彻落实巡视组《关于做好边巡边改工作的通知》精神，对照提出的5个方面的问题，立足工作职责，立即行动，举一反三，深刻查摆，坚决整改到位。</w:t>
      </w:r>
    </w:p>
    <w:p>
      <w:pPr>
        <w:ind w:left="0" w:right="0" w:firstLine="560"/>
        <w:spacing w:before="450" w:after="450" w:line="312" w:lineRule="auto"/>
      </w:pPr>
      <w:r>
        <w:rPr>
          <w:rFonts w:ascii="宋体" w:hAnsi="宋体" w:eastAsia="宋体" w:cs="宋体"/>
          <w:color w:val="000"/>
          <w:sz w:val="28"/>
          <w:szCs w:val="28"/>
        </w:rPr>
        <w:t xml:space="preserve">       针对理论学习中心组学习，积极参与，认真学习，深入研讨交流，提升自我。针对严肃和规范党的组织生活，作为市总工会机关支部书记，按照党的组织生活规范流程，严格落实组织生活。针对中层干部轮岗，及时按程序组织搞好轮岗工作。针对开展警示教育，积极组织党员干部到党群服务中心参加学习，个人也做到认真学、用心学。针对党费收缴管理，严格按照规定要求在支部生活日主题党日上现场缴纳党费。</w:t>
      </w:r>
    </w:p>
    <w:p>
      <w:pPr>
        <w:ind w:left="0" w:right="0" w:firstLine="560"/>
        <w:spacing w:before="450" w:after="450" w:line="312" w:lineRule="auto"/>
      </w:pPr>
      <w:r>
        <w:rPr>
          <w:rFonts w:ascii="宋体" w:hAnsi="宋体" w:eastAsia="宋体" w:cs="宋体"/>
          <w:color w:val="000"/>
          <w:sz w:val="28"/>
          <w:szCs w:val="28"/>
        </w:rPr>
        <w:t xml:space="preserve">&gt;　　二、查找的突出问题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一是急用先学，学习内容不够全面深入。过分讲求实用性，对于习近平关于工人阶级和工会工作的重要论述，学得多，悟得深，领会得透。与工会业务工作结合不够紧密的领域，如习近平关于军队建设、外交国防、民族宗教等方面，仅仅是翻翻报纸、看看新闻，大致了解，知其然不知其所以然。二是理论与实践结合不够紧密，没有做到学以致用。运用习近平党建理论指导机关支部党的建设结合不够紧密，比如，抓党建工作突破性项目力不从心，没有找准工作的切入点和突破点，推动工作成效不大;运用习近平生态文明思想指导打好污染防治攻坚战，往往停留在较低层面，满足于开会部署、发发文件，简单的搞几次志愿服务活动;运用习近平关于工人阶级和工会工作的重要论述指导工会工作，还没有真正破题，离“让职工群众真正感受到工会是职工之家，工会干部是最可信赖的娘家人”的要求，还有不小差距。三是，贯彻落实没有做到一抓到底。在开展党的十九大精神集中宣讲，武装干部职工头脑，把党的意志和主张转化为广大职工的自觉行动方面，没有一抓到底，推动十九大精神进企业、进车间、进班组方面，还有不小的提升空间。</w:t>
      </w:r>
    </w:p>
    <w:p>
      <w:pPr>
        <w:ind w:left="0" w:right="0" w:firstLine="560"/>
        <w:spacing w:before="450" w:after="450" w:line="312" w:lineRule="auto"/>
      </w:pPr>
      <w:r>
        <w:rPr>
          <w:rFonts w:ascii="宋体" w:hAnsi="宋体" w:eastAsia="宋体" w:cs="宋体"/>
          <w:color w:val="000"/>
          <w:sz w:val="28"/>
          <w:szCs w:val="28"/>
        </w:rPr>
        <w:t xml:space="preserve">　　(二)在严格落实意识形态责任制方面。一是在抓意识形态工作上，往往注重在重大节日、重大活动的关键节点上真抓实干，平时抓的不紧、抓的不严，如五一集中劳模宣传，十一前集中庆祝新中国成立等抓得比较好，平时抓得不够紧;二是抓意识形态对象多为机关党员干部，面向全市职工的意识形态活动偏少。三是开展意识形态活动形式单一，会议形式偏多。</w:t>
      </w:r>
    </w:p>
    <w:p>
      <w:pPr>
        <w:ind w:left="0" w:right="0" w:firstLine="560"/>
        <w:spacing w:before="450" w:after="450" w:line="312" w:lineRule="auto"/>
      </w:pPr>
      <w:r>
        <w:rPr>
          <w:rFonts w:ascii="宋体" w:hAnsi="宋体" w:eastAsia="宋体" w:cs="宋体"/>
          <w:color w:val="000"/>
          <w:sz w:val="28"/>
          <w:szCs w:val="28"/>
        </w:rPr>
        <w:t xml:space="preserve">　　(三)在严格党的组织生活制度方面。一是联系党员思想、工作和生活实际不紧，针对性不强。没有用心去谋划好每一次难得的组织生活，随意性和主观性的现象较为普遍。组织生活联系党员主观世界，解决思想问题不够。二是把组织生活作为一种任务，尤其与业务工作冲突时两者结合不够。三是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四)在落实全面从严治党“一岗双责”方面。一是真抓实干作风有所消减。抓工作求实效的韧劲不足，有时存在“重部署、轻落实，重形式、轻实效，重宏观、轻微观”的现象，比如有些工作安排给相关业务部室后就不闻不问。一是调查研究不够深入，推动工作缺少管用实招。</w:t>
      </w:r>
    </w:p>
    <w:p>
      <w:pPr>
        <w:ind w:left="0" w:right="0" w:firstLine="560"/>
        <w:spacing w:before="450" w:after="450" w:line="312" w:lineRule="auto"/>
      </w:pPr>
      <w:r>
        <w:rPr>
          <w:rFonts w:ascii="宋体" w:hAnsi="宋体" w:eastAsia="宋体" w:cs="宋体"/>
          <w:color w:val="000"/>
          <w:sz w:val="28"/>
          <w:szCs w:val="28"/>
        </w:rPr>
        <w:t xml:space="preserve">　　没有挤出足够时间到基层调研，身上还没粘上“泥土味”，手头缺乏开展工作的第一手资料。如，中美贸易战爆发后，企业负责人有什么看法，对企业职工生产生活有何影响，心中不清楚;如，中央鼓励非公企业发展的若干措施出台前后，非公企业有哪些需求?还需在哪些方面加大措施等?再如，我市众多企业面临“用工难”“技工荒”问题，有哪些破解措施?二是工作满足于以往经验，用创新引领工作办法不多。开展工作习惯于从以往经验中“找答案”，用创新思维谋划工作不够积极主动。如，在信访维稳工作上，没有积极主动的排查不稳定因素，为领导决策提供有价值的参考依据。再如，组织职工开展文化体育活动，不管职工喜欢不喜欢，办来办去，总是那么几样。三是落实工作抓细、抓实、抓长不够，一些工作出现“虎头蛇尾”现象。缺少“抓铁有痕”“踏石留印”的精神，在推动工作落实上蜓蜓点水、隔靴搔痒、水过地皮湿。如，落实全面从严治党主体责任，上面催得紧、催的急就“抓紧办”，催的不急、催得不紧就“缓一缓”，没有按照不变的节奏抓党建;再如，履行保密工作责任制也是如此，没有始终做到“保守党的机密，慎之又慎”。</w:t>
      </w:r>
    </w:p>
    <w:p>
      <w:pPr>
        <w:ind w:left="0" w:right="0" w:firstLine="560"/>
        <w:spacing w:before="450" w:after="450" w:line="312" w:lineRule="auto"/>
      </w:pPr>
      <w:r>
        <w:rPr>
          <w:rFonts w:ascii="宋体" w:hAnsi="宋体" w:eastAsia="宋体" w:cs="宋体"/>
          <w:color w:val="000"/>
          <w:sz w:val="28"/>
          <w:szCs w:val="28"/>
        </w:rPr>
        <w:t xml:space="preserve">　　(五)在党员干部管理“宽松软”和作风“散厚低”方面。一是自我约束抓得不够严。有时会以任务为中心，而不是以纪律为标准，如，晚上加班到很晚的话，第二天早上可能不会按时到岗。二是担当作为不够，有时会有经营好自己一亩三分地的想法。三是怕伤和气，对其他党员干部存在的问题做不到见针见血的指出。</w:t>
      </w:r>
    </w:p>
    <w:p>
      <w:pPr>
        <w:ind w:left="0" w:right="0" w:firstLine="560"/>
        <w:spacing w:before="450" w:after="450" w:line="312" w:lineRule="auto"/>
      </w:pPr>
      <w:r>
        <w:rPr>
          <w:rFonts w:ascii="宋体" w:hAnsi="宋体" w:eastAsia="宋体" w:cs="宋体"/>
          <w:color w:val="000"/>
          <w:sz w:val="28"/>
          <w:szCs w:val="28"/>
        </w:rPr>
        <w:t xml:space="preserve">　　(六)在深刻认识“三个坚决杜绝”方面。一是攻坚克难的意识还不强。内心存在“喜欢种花、不愿种树”的思想，工作注重显迹、不重潜迹，关注当前、少思长远，对一些难事、苦事、见效慢的事、历史遗留下来的事，不愿抓、不愿管，缺乏攻坚克难的志气、敢闯敢试的锐气、大胆负责的胆气，还存在遇到问题绕道走、促着干的现象。二是跟踪问效的力度还不够。在抓工作落实上一定程度还存在着重布置、轻落实的问题。对一些时间长、见效慢的工作跟的不紧、督的不严，缺少钉钉子精神，导致一些工作在落实中“落空”。三是谋划工作缺少“摆棋布局”。</w:t>
      </w:r>
    </w:p>
    <w:p>
      <w:pPr>
        <w:ind w:left="0" w:right="0" w:firstLine="560"/>
        <w:spacing w:before="450" w:after="450" w:line="312" w:lineRule="auto"/>
      </w:pPr>
      <w:r>
        <w:rPr>
          <w:rFonts w:ascii="宋体" w:hAnsi="宋体" w:eastAsia="宋体" w:cs="宋体"/>
          <w:color w:val="000"/>
          <w:sz w:val="28"/>
          <w:szCs w:val="28"/>
        </w:rPr>
        <w:t xml:space="preserve">　　如，作为机关支部书记，带好支部班子、抓好机关党建是本职工作，但在谋划机关党建工作时，缺少“摆棋布局”，通盘考虑，导致机关党建工作没有真正形成“闭环”机制。如，好人主义还一定程度上存在，总觉得个人都有自己承担的工作，“事不关己高高挂起”，只要管好自己的“一亩三分地”就行了，不愿为别人“挑刺”，对一些不正之风“睁一只眼闭一只眼”。</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提高站位，对党忠诚老实。坚持把贯彻落实学习贯彻习近平新时代中国特色社会主义思想和党的十九大、三中、四中精神结合起来，作为当前和今后一个时期的首要政治任务来抓，树牢“四个意识”，坚定“四个自信”，做到“四个服从”，始终在政治立场、政治方向、政治原则、政治道路上同以习近平为核心的党中央保持高度一致，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　　(二)严守底线，做好群众表率。始终以党员标准严格要求自己，认真履行全面从严治党、党风廉政建设、意识形态工作“一岗双责”，发挥党员榜样带头作用：带头加强学习，提高素质;带头保持廉洁，一身正气;带头转变作风、深入群众;带头勤奋工作，干事创业;带头维护班子团结，顾全大局。对分管的工作，不等不靠，主动作为，抓好落实，与同志们一起拼搏进取，创造佳绩。</w:t>
      </w:r>
    </w:p>
    <w:p>
      <w:pPr>
        <w:ind w:left="0" w:right="0" w:firstLine="560"/>
        <w:spacing w:before="450" w:after="450" w:line="312" w:lineRule="auto"/>
      </w:pPr>
      <w:r>
        <w:rPr>
          <w:rFonts w:ascii="宋体" w:hAnsi="宋体" w:eastAsia="宋体" w:cs="宋体"/>
          <w:color w:val="000"/>
          <w:sz w:val="28"/>
          <w:szCs w:val="28"/>
        </w:rPr>
        <w:t xml:space="preserve">　　(三)牢记宗旨，做好服务文章。围绕“如何把职工群众团结引导好”这一要求，主动顺应群团深化改革的新形势，坚持工作导向，树立服务意识，着力在四个方面狠下功夫：深刻理解把握工会组织的政治属性和工会工作的政治定位，更加自觉地坚持党对工会工作的领导;深刻把握工人运动时代主题和工会组织的使命担当，更加广泛地团结动员广大职工建功新时代、同筑中国梦;深刻把握工会组织的政治责任和衡量工会工作成效的政治标准，更加主动地肩负起加强职工思想政治引领的重要任务;深刻把握以职工为中心的工作导向和工会组织的基本职责，更加精准地做好维权服务工作。带着信念、带着使命、带着感情，担当作为，干事创业，以优异成绩向党组织和职工群众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　　20_党组中心组学习研讨会上发言</w:t>
      </w:r>
    </w:p>
    <w:p>
      <w:pPr>
        <w:ind w:left="0" w:right="0" w:firstLine="560"/>
        <w:spacing w:before="450" w:after="450" w:line="312" w:lineRule="auto"/>
      </w:pPr>
      <w:r>
        <w:rPr>
          <w:rFonts w:ascii="宋体" w:hAnsi="宋体" w:eastAsia="宋体" w:cs="宋体"/>
          <w:color w:val="000"/>
          <w:sz w:val="28"/>
          <w:szCs w:val="28"/>
        </w:rPr>
        <w:t xml:space="preserve">　　我结合工作实际认真研读了《习近平谈治国理政》第一卷、第二卷和《习近平新时代中国特色社会主义思想三十讲》《中国共产党党章》以及《中国共产党纪律处分条例》等学习内容。通过深入学习，进一步加深了我对习近平新时代中国特色社会主义思想和总书记关于加强党的政治建设、做到忠诚干净担当、全面推进新时代改革开放和坚决反对“四风”等重要指示精神的理解认识。下面，我谈三点学习认识和体会：</w:t>
      </w:r>
    </w:p>
    <w:p>
      <w:pPr>
        <w:ind w:left="0" w:right="0" w:firstLine="560"/>
        <w:spacing w:before="450" w:after="450" w:line="312" w:lineRule="auto"/>
      </w:pPr>
      <w:r>
        <w:rPr>
          <w:rFonts w:ascii="宋体" w:hAnsi="宋体" w:eastAsia="宋体" w:cs="宋体"/>
          <w:color w:val="000"/>
          <w:sz w:val="28"/>
          <w:szCs w:val="28"/>
        </w:rPr>
        <w:t xml:space="preserve">　&gt;　一、高举习近平新时代中国特色社会主义思想伟大旗帜，坚定正确的政治方向</w:t>
      </w:r>
    </w:p>
    <w:p>
      <w:pPr>
        <w:ind w:left="0" w:right="0" w:firstLine="560"/>
        <w:spacing w:before="450" w:after="450" w:line="312" w:lineRule="auto"/>
      </w:pPr>
      <w:r>
        <w:rPr>
          <w:rFonts w:ascii="宋体" w:hAnsi="宋体" w:eastAsia="宋体" w:cs="宋体"/>
          <w:color w:val="000"/>
          <w:sz w:val="28"/>
          <w:szCs w:val="28"/>
        </w:rPr>
        <w:t xml:space="preserve">　　进入新时代以来，以习近平同志为核心的党中央站在新的历史起点上，以习近平新时代中国特色社会主义思想为引领，紧紧围绕实现“两个一百年”的奋斗目标，统筹推进“五位一体”总体布局和“四个全面”战略布局，以巨大的政治勇气和责任担当，推动党和国家事业发生历史性变革，使中华民族以崭新的姿态屹立于世界东方。历史和事实告诉我们，前进道路上，必须坚持党对一切工作的领导。在坚持党的领导这个决定党和国家前途命运的重大原则问题上，我们丝毫不能动摇，要树牢“四个意识”，坚定“四个自信”，坚决做到“两个维护”。这是党员的根本政治要求，更是我们党团结统一、坚强有力的重要保证。作为党员领导干部，要时刻把握正确的政治方向，严守政治纪律和政治规矩，坚决维护以习近平同志为核心的党中央权威和集中统一领导，时时处处事事维护习近平总书记的核心地位，不断提高政治能力，树立政治理想，提高政治觉悟，做到头脑特别清醒、立场特别坚定，始终言行一致、表里如一，做政治上的明白人、老实人。</w:t>
      </w:r>
    </w:p>
    <w:p>
      <w:pPr>
        <w:ind w:left="0" w:right="0" w:firstLine="560"/>
        <w:spacing w:before="450" w:after="450" w:line="312" w:lineRule="auto"/>
      </w:pPr>
      <w:r>
        <w:rPr>
          <w:rFonts w:ascii="宋体" w:hAnsi="宋体" w:eastAsia="宋体" w:cs="宋体"/>
          <w:color w:val="000"/>
          <w:sz w:val="28"/>
          <w:szCs w:val="28"/>
        </w:rPr>
        <w:t xml:space="preserve">&gt;　　二、与中央将改革开放进行到底的坚定决心保持一致，树立崇高的责任感和使命感</w:t>
      </w:r>
    </w:p>
    <w:p>
      <w:pPr>
        <w:ind w:left="0" w:right="0" w:firstLine="560"/>
        <w:spacing w:before="450" w:after="450" w:line="312" w:lineRule="auto"/>
      </w:pPr>
      <w:r>
        <w:rPr>
          <w:rFonts w:ascii="宋体" w:hAnsi="宋体" w:eastAsia="宋体" w:cs="宋体"/>
          <w:color w:val="000"/>
          <w:sz w:val="28"/>
          <w:szCs w:val="28"/>
        </w:rPr>
        <w:t xml:space="preserve">　　习近平总书记今年以来视察广东、上海和中央全面深化改革委员会第五次会议上的重要讲话，以及在庆祝改革开放四十周年大会上的重要讲话等，着眼中华民族实现伟大复兴的历史大势，充分体现了以习近平同志为核心的党中央将改革开放进行到底的鲜明态度和坚定决心，高屋建瓴、思想深刻、内涵丰富，是我们在新时代解放思想、将各项工作推向前进的行动指南和根本遵循。作为党员领导干部，要更加深刻领会落实好中央各项决策部署，以高度的政治责任感和使命感，把深入学习习近平新时代中国特色社会主义思想与上级的工作部署以及自身的工作实际结合起来，发挥好“头雁效应”，带头学习好、贯彻好中央精神，确保党中央各项决策部署落到实处。扎扎实实抓好分管工作，坚定信心、凝心聚力、砥砺前行，按照新时代改革发展要求，站在新起点，融入新时代，勇于探索、敢于创新，不断创新工作方式方法，以永不懈怠的精神状态和一往无前的奋斗姿态，自觉投身新时代改革开放的伟大实践，在市局（公司）党组的统一坚强领导下，为公司改革发展不懈奋斗，切实跑好历史赋予我们这代人的接力赛。</w:t>
      </w:r>
    </w:p>
    <w:p>
      <w:pPr>
        <w:ind w:left="0" w:right="0" w:firstLine="560"/>
        <w:spacing w:before="450" w:after="450" w:line="312" w:lineRule="auto"/>
      </w:pPr>
      <w:r>
        <w:rPr>
          <w:rFonts w:ascii="宋体" w:hAnsi="宋体" w:eastAsia="宋体" w:cs="宋体"/>
          <w:color w:val="000"/>
          <w:sz w:val="28"/>
          <w:szCs w:val="28"/>
        </w:rPr>
        <w:t xml:space="preserve">&gt;　　三、弘扬党的优良作风，加强自身作风建设</w:t>
      </w:r>
    </w:p>
    <w:p>
      <w:pPr>
        <w:ind w:left="0" w:right="0" w:firstLine="560"/>
        <w:spacing w:before="450" w:after="450" w:line="312" w:lineRule="auto"/>
      </w:pPr>
      <w:r>
        <w:rPr>
          <w:rFonts w:ascii="宋体" w:hAnsi="宋体" w:eastAsia="宋体" w:cs="宋体"/>
          <w:color w:val="000"/>
          <w:sz w:val="28"/>
          <w:szCs w:val="28"/>
        </w:rPr>
        <w:t xml:space="preserve">　　习近平总书记指出：“我们党作为马克思主义执政党，不但要有强大的真理力量，而且要有强大的人格力量。真理力量集中体现为我们党的正确理论，人格力量集中体现为我们党的优良作风。”党的作风就是党的形象，关系人心向背，关系党的生死存亡。作为党员领导干部，必须深刻认识到“四大考验”的长期性和复杂性，不断筑牢拒腐防变的思想防线，在加强自身作风建设，紧密联系群众上下功夫。始终坚持人民立场，虚心向群众学习，倾听群众呼声，汲取群众智慧，将一切工作得失的根本标准建立在群众的态度上，自觉接受群众监督；始终坚持走群众路线，增强群众观念和群众感情，严格落实中央八项规定和国家局九条要求，坚决反对形式主义、官僚主义、享乐主义和奢靡之风及各种隐形变异“四风”问题。在工作生活中时刻守好理想信念、党纪国法、廉洁自律的底线，锲而不舍、持之以恒，身体力行，以上率下，以自身良好作风推动分管领域各项工作取得新突破。</w:t>
      </w:r>
    </w:p>
    <w:p>
      <w:pPr>
        <w:ind w:left="0" w:right="0" w:firstLine="560"/>
        <w:spacing w:before="450" w:after="450" w:line="312" w:lineRule="auto"/>
      </w:pPr>
      <w:r>
        <w:rPr>
          <w:rFonts w:ascii="黑体" w:hAnsi="黑体" w:eastAsia="黑体" w:cs="黑体"/>
          <w:color w:val="000000"/>
          <w:sz w:val="36"/>
          <w:szCs w:val="36"/>
          <w:b w:val="1"/>
          <w:bCs w:val="1"/>
        </w:rPr>
        <w:t xml:space="preserve">　　20_党组中心组学习研讨会上发言</w:t>
      </w:r>
    </w:p>
    <w:p>
      <w:pPr>
        <w:ind w:left="0" w:right="0" w:firstLine="560"/>
        <w:spacing w:before="450" w:after="450" w:line="312" w:lineRule="auto"/>
      </w:pPr>
      <w:r>
        <w:rPr>
          <w:rFonts w:ascii="宋体" w:hAnsi="宋体" w:eastAsia="宋体" w:cs="宋体"/>
          <w:color w:val="000"/>
          <w:sz w:val="28"/>
          <w:szCs w:val="28"/>
        </w:rPr>
        <w:t xml:space="preserve">　　通过学习今年的党委扩大会议精神，我主要有以下几点学习体会。归结起来一条，就是凝心聚力谋发展全力展现“新作为”</w:t>
      </w:r>
    </w:p>
    <w:p>
      <w:pPr>
        <w:ind w:left="0" w:right="0" w:firstLine="560"/>
        <w:spacing w:before="450" w:after="450" w:line="312" w:lineRule="auto"/>
      </w:pPr>
      <w:r>
        <w:rPr>
          <w:rFonts w:ascii="宋体" w:hAnsi="宋体" w:eastAsia="宋体" w:cs="宋体"/>
          <w:color w:val="000"/>
          <w:sz w:val="28"/>
          <w:szCs w:val="28"/>
        </w:rPr>
        <w:t xml:space="preserve">&gt;　　一、坚守精神家园，在筑牢信仰之基上展现新作为。</w:t>
      </w:r>
    </w:p>
    <w:p>
      <w:pPr>
        <w:ind w:left="0" w:right="0" w:firstLine="560"/>
        <w:spacing w:before="450" w:after="450" w:line="312" w:lineRule="auto"/>
      </w:pPr>
      <w:r>
        <w:rPr>
          <w:rFonts w:ascii="宋体" w:hAnsi="宋体" w:eastAsia="宋体" w:cs="宋体"/>
          <w:color w:val="000"/>
          <w:sz w:val="28"/>
          <w:szCs w:val="28"/>
        </w:rPr>
        <w:t xml:space="preserve">　　理想信念是共产党人的精神之“钙”和安身立命之根本。马克思主义政党不是因利益而结成的政党，而是以共同理想信念而组织起来的政党。我们党是世界上最大的政党，把这么大的政党建设成为坚强有力的马克思主义政党，首先要理想信念过硬。全会报告指出，要不断提升信仰教育的实用性、实效性，为加快经济发展提供思想动力。领导干部做到信念过硬，就要带头做共产主义远大理想和中国特色社会主义共同理想的坚定信仰者和忠实实践者。一要在自觉学懂弄通报告精神上带好头。作为基层乡镇的党委书记，我们更加渴望把党的好报告真正学懂弄通做实，更好地带领全镇人民过上好日子。在积极参加“集体学”的同时，要原原本本、原汁原味的“自主学”，力求准确领会报告的思想精髓、核心要义，切实做到“学懂、弄通、做实”，用理想信念补足精神之钙、用不变初心厚植精神之基、用真抓实干锤炼精神之魂，挺起奋进新时代的精神脊梁，创造无愧新时代的崭新业绩。二要创新形式引领广大党员干部深入学。坚持党政干部齐上阵、创新宣讲方式，充分利用文艺宣传队、青年志愿者、巾帼宣传队、乡贤达人等组织，把全会精神进行多角度、多层次宣传。并要求所有干部要在宣讲过程中认真解答群众遇到的各种问题。同时通过深入开展大讨论、召开研讨会等形式不断深化学习实效。充分利用村广播特别是微信等新媒体，营造立体化、多渠道、全方位的宣传声势，确保将全会的新精神新思想传达到基层一线，传达到广大群众身边。</w:t>
      </w:r>
    </w:p>
    <w:p>
      <w:pPr>
        <w:ind w:left="0" w:right="0" w:firstLine="560"/>
        <w:spacing w:before="450" w:after="450" w:line="312" w:lineRule="auto"/>
      </w:pPr>
      <w:r>
        <w:rPr>
          <w:rFonts w:ascii="宋体" w:hAnsi="宋体" w:eastAsia="宋体" w:cs="宋体"/>
          <w:color w:val="000"/>
          <w:sz w:val="28"/>
          <w:szCs w:val="28"/>
        </w:rPr>
        <w:t xml:space="preserve">&gt;　　二、提高政治站位，在坚定政治定力上展现新作为</w:t>
      </w:r>
    </w:p>
    <w:p>
      <w:pPr>
        <w:ind w:left="0" w:right="0" w:firstLine="560"/>
        <w:spacing w:before="450" w:after="450" w:line="312" w:lineRule="auto"/>
      </w:pPr>
      <w:r>
        <w:rPr>
          <w:rFonts w:ascii="宋体" w:hAnsi="宋体" w:eastAsia="宋体" w:cs="宋体"/>
          <w:color w:val="000"/>
          <w:sz w:val="28"/>
          <w:szCs w:val="28"/>
        </w:rPr>
        <w:t xml:space="preserve">　　政治过硬是习近平总书记对于党员领导干部第一位的要求。习近平总书记一针见血地指出：干部在政治上出问题，对党的危害不亚于腐败问题，有的甚至比腐败问题更严重。我们必须旗帜鲜明讲政治，牢固树立“四个意识”，始终坚定“四个自信”，坚决做到“两个维护”，扛实管党治党主体责任。坚持党的全面领导，抓好党管意识形态、党管统一战线、党管人民武装各项工作。常态化制度化推进“两学一做”学习教育，扎实开展“不忘初心、牢记使命”主题教育，把理想信念、道德法纪、正反典型教育贯穿始终。加强和规范新形势下党内政治生活，严格执行党内各项法规制度，涵养规规矩矩、清清爽爽、健健康康的党内政治文化。保持抓落实的政治定力，从而推动全会的决策部署落地落实。</w:t>
      </w:r>
    </w:p>
    <w:p>
      <w:pPr>
        <w:ind w:left="0" w:right="0" w:firstLine="560"/>
        <w:spacing w:before="450" w:after="450" w:line="312" w:lineRule="auto"/>
      </w:pPr>
      <w:r>
        <w:rPr>
          <w:rFonts w:ascii="宋体" w:hAnsi="宋体" w:eastAsia="宋体" w:cs="宋体"/>
          <w:color w:val="000"/>
          <w:sz w:val="28"/>
          <w:szCs w:val="28"/>
        </w:rPr>
        <w:t xml:space="preserve">&gt;　　三、全面履职尽责，在强化责任担当上展现新作为</w:t>
      </w:r>
    </w:p>
    <w:p>
      <w:pPr>
        <w:ind w:left="0" w:right="0" w:firstLine="560"/>
        <w:spacing w:before="450" w:after="450" w:line="312" w:lineRule="auto"/>
      </w:pPr>
      <w:r>
        <w:rPr>
          <w:rFonts w:ascii="宋体" w:hAnsi="宋体" w:eastAsia="宋体" w:cs="宋体"/>
          <w:color w:val="000"/>
          <w:sz w:val="28"/>
          <w:szCs w:val="28"/>
        </w:rPr>
        <w:t xml:space="preserve">　　百舸争流，破浪者才能远航;千帆竞发，奋斗者才能开拓。元旦前夕，习近平总书记发表20_年新年贺词，满怀深情回望奋斗，满怀激情致敬奋斗，满怀激情呼唤奋斗。没有奋斗，就没有我们今天的一切。当前，XX的发展已经到了“船到中流浪更急、人到半山路更陡”的时刻，唯有奋斗方能扛起首位担当，唯有奋斗才能奉献强大力量。一要始终与发展共振，增加堡垒厚度。以全会提出的“坚持‘党建引领’，构筑促进发展的中坚力量”为统揽，提升基层党建质量。坚持抓党建促脱贫攻坚、促乡村振兴、促基层治理。加强村党支部书记、第一书记的教育培训管理，切实筑牢对党忠诚、为民分忧的战斗堡垒。二要始终与大局同向，保持发展速度。以项目招商建设为抓手，推动我镇实现新跨越。持续做强主导产业。大力发展XX主导优势产业，规模、品牌、产品、市场要再上一个新台阶，努力提升经济能级。持续做优重点项目。坚持以项目为中心组织经济工作，以项目为抓手夯实基础支撑，以项目为牵引推动高质量发展，以项目检验能力水平、检验工作实绩、检验作风担当，向项目要动力、要增长、要效益。持续强化产业招商、平台招商，加快一批产业链、价值链的高端项目、龙头项目开工建设、竣工投产。同时按照全会提出的要求，深入开展“双创双服”活动，深入开展“进百企、解百难”活动，深入开展“诚信共建”活动，深入开展“利剑护企”活动，以开展“四个活动”为载体，优化发展环境，为我镇的发展再聚活力。三要始终与人民同心，彰显民生温度。坚守“三个底线”，以环境保护、安全生产、信访维稳工作为中心，从思想上紧绷这三根弦，着力推进“散乱污企业”整治，全面落实河长制，加大农村环境综合整治力度，突出抓好安全生产，深入开展“平安创建”，纵深推进扫黑除恶专项斗争，有黑扫黑、无黑除恶、无恶治乱，深挖彻查黑恶势力背后的“保护伞”，保障人民群众在碧水清流、平安和谐的环境里安居乐业。四要始终与奔康同步，加快发展进度。以脱贫攻坚、乡村振兴为基点，持续改善民生保障，最终实现点上出彩，线上成景，全面开花。深入实施脱贫攻坚战三年行动计划，同步推进产业扶贫、健康扶贫、教育扶贫、社会兜底扶贫、就业扶贫、住房保障、基础建设、环境治理、励志扶贫、防止返贫“十大行动”，全方位巩固扶贫脱贫工作成效，坚决打赢脱贫攻坚战。积极推动农业强镇创建，继续加大土地流转力度，开展特色种植，引导特色产业种植基地扩大规模，增加农民收入，提高土地利用率，稳步推进美丽乡村建设。五要始终与创优同频，提升转变强度。以开展“树正气、转作风、优环境、促发展”活动为契机，按照全会要求，大力发扬“三不三一”作风，大力开展“五心服务窗口”创建，大力开展“群众公开问政”，实现作风大提升、大转变，创优作风，集中精力抓好一季度“开门红”工作，以坚强的作风纪律保障全镇经济社会发展高点起步、强势开局。</w:t>
      </w:r>
    </w:p>
    <w:p>
      <w:pPr>
        <w:ind w:left="0" w:right="0" w:firstLine="560"/>
        <w:spacing w:before="450" w:after="450" w:line="312" w:lineRule="auto"/>
      </w:pPr>
      <w:r>
        <w:rPr>
          <w:rFonts w:ascii="宋体" w:hAnsi="宋体" w:eastAsia="宋体" w:cs="宋体"/>
          <w:color w:val="000"/>
          <w:sz w:val="28"/>
          <w:szCs w:val="28"/>
        </w:rPr>
        <w:t xml:space="preserve">&gt;　　四、从严锤炼党性，在改进作风建设上展现新作为</w:t>
      </w:r>
    </w:p>
    <w:p>
      <w:pPr>
        <w:ind w:left="0" w:right="0" w:firstLine="560"/>
        <w:spacing w:before="450" w:after="450" w:line="312" w:lineRule="auto"/>
      </w:pPr>
      <w:r>
        <w:rPr>
          <w:rFonts w:ascii="宋体" w:hAnsi="宋体" w:eastAsia="宋体" w:cs="宋体"/>
          <w:color w:val="000"/>
          <w:sz w:val="28"/>
          <w:szCs w:val="28"/>
        </w:rPr>
        <w:t xml:space="preserve">　　习近平总书记告诫全党：纠正“四风”不能止步，作风建设永远在路上。我们必须充分认识作风建设的长期性和艰巨性，经常照镜子、正衣冠、洗洗澡、治治病，带头锤炼过硬作风，当好作风建设“领头雁”。因此，我们要谨记习近平总书记的敦敦教诲，按照全会提出的“要坚守廉洁从政底线”的要求，筑牢廉洁自律的堤坝，做廉洁从政、廉洁用权、廉洁修身、廉洁齐家的表率。一要重自律。一个人能否廉洁自律，最大的诱惑是自己，最难战胜的敌人也是自己。要自觉明大德、守公德、严私德，修好共产党人的“心学”，经常修剪欲望的旁枝，拔除心灵的杂草，始终保持高洁的精神品质。二要守法纪。牢固树立法纪观念，强化法纪意识，以纪为尺、以法为镜，经常量长短、正衣冠，洗洗澡、治治病，带头尊崇党章、带头执行准则、带头执行中央八项规定精神，严格按纪律办、按规矩办、按程序办，引领全镇上下形成遵规守纪、尚德守法的浓厚氛围。三要育家风。家风与政风紧密相连。家风好，就能家道兴盛、和顺美满;家风差，难免殃及子孙、贻害社会。在严格要求自己的同时，一定要严格要求家人和亲属，切实做到重家教、守家规、正家风。</w:t>
      </w:r>
    </w:p>
    <w:p>
      <w:pPr>
        <w:ind w:left="0" w:right="0" w:firstLine="560"/>
        <w:spacing w:before="450" w:after="450" w:line="312" w:lineRule="auto"/>
      </w:pPr>
      <w:r>
        <w:rPr>
          <w:rFonts w:ascii="宋体" w:hAnsi="宋体" w:eastAsia="宋体" w:cs="宋体"/>
          <w:color w:val="000"/>
          <w:sz w:val="28"/>
          <w:szCs w:val="28"/>
        </w:rPr>
        <w:t xml:space="preserve">　　新时代波澜壮阔、九万里风鹏正举。下一步我镇将严格按照县委、政府的决策部署，以一种中流击水的劲头，一种以梦为马的激情，勇于担当，敢于攻坚，善于作为，决不打推诿回避的“太极”，决不当坐而论道的“看客”，决不做击鼓传花的“二传手，锐意进取、实干奋进、担当作为，为全面建成XX区域中心城市而努力奋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2025-05-02T16:37:52+08:00</dcterms:created>
  <dcterms:modified xsi:type="dcterms:W3CDTF">2025-05-02T16:37:52+08:00</dcterms:modified>
</cp:coreProperties>
</file>

<file path=docProps/custom.xml><?xml version="1.0" encoding="utf-8"?>
<Properties xmlns="http://schemas.openxmlformats.org/officeDocument/2006/custom-properties" xmlns:vt="http://schemas.openxmlformats.org/officeDocument/2006/docPropsVTypes"/>
</file>