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县党代会分组讨论个人简短发言【8篇】</w:t>
      </w:r>
      <w:bookmarkEnd w:id="1"/>
    </w:p>
    <w:p>
      <w:pPr>
        <w:jc w:val="center"/>
        <w:spacing w:before="0" w:after="450"/>
      </w:pPr>
      <w:r>
        <w:rPr>
          <w:rFonts w:ascii="Arial" w:hAnsi="Arial" w:eastAsia="Arial" w:cs="Arial"/>
          <w:color w:val="999999"/>
          <w:sz w:val="20"/>
          <w:szCs w:val="20"/>
        </w:rPr>
        <w:t xml:space="preserve">来源：网络  作者：醉人清风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说话[拼音]：Fāy&amp;aacuteN[词性]：动词、评论、言语。领袖或特殊人物在会议或聚会上的讲话。 以下是为大家整理的关于县党代会分组讨论个人简短发言的文章8篇 ,欢迎品鉴！第一篇: 县党代会分组讨论个人简短发言　　上午听了李书记代表六届...</w:t>
      </w:r>
    </w:p>
    <w:p>
      <w:pPr>
        <w:ind w:left="0" w:right="0" w:firstLine="560"/>
        <w:spacing w:before="450" w:after="450" w:line="312" w:lineRule="auto"/>
      </w:pPr>
      <w:r>
        <w:rPr>
          <w:rFonts w:ascii="宋体" w:hAnsi="宋体" w:eastAsia="宋体" w:cs="宋体"/>
          <w:color w:val="000"/>
          <w:sz w:val="28"/>
          <w:szCs w:val="28"/>
        </w:rPr>
        <w:t xml:space="preserve">说话[拼音]：Fāy&amp;aacuteN[词性]：动词、评论、言语。领袖或特殊人物在会议或聚会上的讲话。 以下是为大家整理的关于县党代会分组讨论个人简短发言的文章8篇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上午听了李书记代表六届市委会所作的工作报告，十分鼓舞，又非常振奋。报告全文围绕着“建设和谐富裕文明新余”这条主线，对过去五年进行了全面精辟、实事求是的回顾，我感觉，新余在这五年里，所获得的一系列荣誉与称号，都是对我们成绩最好的肯定，也为未来发展提供了很好的路径。尤其是总结过去五年发展的七条经验即“七个必须”，为我们下一步全面推进国家新能源科技城和赣西区域中心城市建设提供了强有力的思想保证。</w:t>
      </w:r>
    </w:p>
    <w:p>
      <w:pPr>
        <w:ind w:left="0" w:right="0" w:firstLine="560"/>
        <w:spacing w:before="450" w:after="450" w:line="312" w:lineRule="auto"/>
      </w:pPr>
      <w:r>
        <w:rPr>
          <w:rFonts w:ascii="宋体" w:hAnsi="宋体" w:eastAsia="宋体" w:cs="宋体"/>
          <w:color w:val="000"/>
          <w:sz w:val="28"/>
          <w:szCs w:val="28"/>
        </w:rPr>
        <w:t xml:space="preserve">　　报告对未来五年的发展提出了明确的指导思想、奋斗目标和工作举措，并就保障和改善民生、加强和创新社会管理、推进党的建设新的伟大工程进行了安排和部署，其间所描绘的美好蓝图令人充满向往和期待。由于我们孔目江区主要定位是生态保护与建设，我对报告中三个亮点比较关注，一是要大力发展低碳经济，加快建设一批光电一体化标志性建筑及新能源综合利用示范小区；二是坚持“在保护中利用，在利用中保护”，将毓秀山建成城中森林公园，让城市走进森林；三是加快建设白梅水利枢纽工程，实现工业用水和生活用水分离，确保饮用水源水质稳定在ii类以上。加大空气治理力度，确保空气质量达到二级以上。</w:t>
      </w:r>
    </w:p>
    <w:p>
      <w:pPr>
        <w:ind w:left="0" w:right="0" w:firstLine="560"/>
        <w:spacing w:before="450" w:after="450" w:line="312" w:lineRule="auto"/>
      </w:pPr>
      <w:r>
        <w:rPr>
          <w:rFonts w:ascii="宋体" w:hAnsi="宋体" w:eastAsia="宋体" w:cs="宋体"/>
          <w:color w:val="000"/>
          <w:sz w:val="28"/>
          <w:szCs w:val="28"/>
        </w:rPr>
        <w:t xml:space="preserve">　　我认为，新余作为全国节能减排财政政策综合示范城市，大力发展低碳经济不仅是形势发展的需要，更是自身推进生态文明建设的需要。我们孔目江区按照市委、市政府的要求，在建设光电一体化标志性建筑和新能源综合利用示范小区方面作了一些工作，我们的应星安置小区是全省第一个应用光电一体化的农民安置小区，江西自然科学博物馆、天</w:t>
      </w:r>
    </w:p>
    <w:p>
      <w:pPr>
        <w:ind w:left="0" w:right="0" w:firstLine="560"/>
        <w:spacing w:before="450" w:after="450" w:line="312" w:lineRule="auto"/>
      </w:pPr>
      <w:r>
        <w:rPr>
          <w:rFonts w:ascii="宋体" w:hAnsi="宋体" w:eastAsia="宋体" w:cs="宋体"/>
          <w:color w:val="000"/>
          <w:sz w:val="28"/>
          <w:szCs w:val="28"/>
        </w:rPr>
        <w:t xml:space="preserve">　　工开物论坛等建成后也将成为光电一体化的标志性建筑，特别是正在建设的毓秀山国际生态城，已将新能源综合利用纳入建筑规划，建成后将成为有较强影响力、辐射力和带动力的新能源综合利用示范小区。接下来我们将按照报告的要求，进一步加大这方面的力度，争取取得更好的效果。</w:t>
      </w:r>
    </w:p>
    <w:p>
      <w:pPr>
        <w:ind w:left="0" w:right="0" w:firstLine="560"/>
        <w:spacing w:before="450" w:after="450" w:line="312" w:lineRule="auto"/>
      </w:pPr>
      <w:r>
        <w:rPr>
          <w:rFonts w:ascii="宋体" w:hAnsi="宋体" w:eastAsia="宋体" w:cs="宋体"/>
          <w:color w:val="000"/>
          <w:sz w:val="28"/>
          <w:szCs w:val="28"/>
        </w:rPr>
        <w:t xml:space="preserve">　　第二，将毓秀山建成城中森林公园，让城市走进森林。这个想法非常大气，也非常实际。随着城市加快向北向西发展，毓秀山从“后花园”变为“城中园”可以说不需要太长的时间，而且从以前的“让森林走进城市”变为“让城市走进森林”，角度一变，整个生态发展的天地也开阔了很多。我们孔目江区将按照这一思路，切实加大毓秀山的保护力度，并进行适度的开发，让毓秀山变得山更美，景更秀，空气更好。</w:t>
      </w:r>
    </w:p>
    <w:p>
      <w:pPr>
        <w:ind w:left="0" w:right="0" w:firstLine="560"/>
        <w:spacing w:before="450" w:after="450" w:line="312" w:lineRule="auto"/>
      </w:pPr>
      <w:r>
        <w:rPr>
          <w:rFonts w:ascii="宋体" w:hAnsi="宋体" w:eastAsia="宋体" w:cs="宋体"/>
          <w:color w:val="000"/>
          <w:sz w:val="28"/>
          <w:szCs w:val="28"/>
        </w:rPr>
        <w:t xml:space="preserve">　　第三，经过两年多的努力，又适逢国家大力发展水利事业，目前白梅水利枢纽工程的申报立项工作进展顺利，今年进入国家的规划没有问题，接下来我们就要马上争取立项并开工建设。白梅水库建成后，专供城市居民饮用水，仙女湖改供工业用水和其他用水，这样新余就能够实现工业用水和生活用水的分离。这种分离目前从全国来说，都是比较少见的。为尽快实现报告提出的这个发展愿景，我们将全力以赴做好相关工作，为全市人民用上更加干净清洁的水作出应有贡献。</w:t>
      </w:r>
    </w:p>
    <w:p>
      <w:pPr>
        <w:ind w:left="0" w:right="0" w:firstLine="560"/>
        <w:spacing w:before="450" w:after="450" w:line="312" w:lineRule="auto"/>
      </w:pPr>
      <w:r>
        <w:rPr>
          <w:rFonts w:ascii="宋体" w:hAnsi="宋体" w:eastAsia="宋体" w:cs="宋体"/>
          <w:color w:val="000"/>
          <w:sz w:val="28"/>
          <w:szCs w:val="28"/>
        </w:rPr>
        <w:t xml:space="preserve">　　上午听了纪委王书记代表六届纪委所作的工作报告，感觉市六届纪委五年来围绕中心、服务大局，做了大量卓有成效的工作，为全市经济社会发展提供了强有力的保障。新一届纪委对未来五年工作进行了切合实际的安排部署，相信将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县党代会分组讨论个人简短发言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 县党代会分组讨论个人简短发言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我们刘佐乡往大的方面来说，是湖北省地理意义上的四分之一----东极；从小的方面来讲，是黄梅县行政区划上的十六分之一----小乡。作为一名市党代表和乡镇党委书记，站在全县乃至全市的高度来谋划一个地方的发展，我认为要从高定位刘佐的发展目标，从长计议产业的结构布局，从快落实市县两级代会的精神，通过乡域经济的腾飞推动县域经济的发展，从而实现市委的宏伟蓝图。</w:t>
      </w:r>
    </w:p>
    <w:p>
      <w:pPr>
        <w:ind w:left="0" w:right="0" w:firstLine="560"/>
        <w:spacing w:before="450" w:after="450" w:line="312" w:lineRule="auto"/>
      </w:pPr>
      <w:r>
        <w:rPr>
          <w:rFonts w:ascii="宋体" w:hAnsi="宋体" w:eastAsia="宋体" w:cs="宋体"/>
          <w:color w:val="000"/>
          <w:sz w:val="28"/>
          <w:szCs w:val="28"/>
        </w:rPr>
        <w:t xml:space="preserve">　　一是再接再厉，发挥接力优势，深化发展主题。“打造产业刘佐，建设生态乡村”是上一届刘佐乡党委通过反复论证而慎重提出的，我们新一届党委继续咬定不放松的总体发展目标，符合时代要求，切合刘佐实际，吻合县委十六字发展战略。因此，我们将牢牢接过“接力棒”，加快发展速度，创新发展举措，大力推进现代农业，奋力振兴规模工业，着力夯实民生基业，全力发展社会事业，通过五年的努力，把刘佐乡建设成为现代农业强乡、工业经济新区、生态旅游胜地。</w:t>
      </w:r>
    </w:p>
    <w:p>
      <w:pPr>
        <w:ind w:left="0" w:right="0" w:firstLine="560"/>
        <w:spacing w:before="450" w:after="450" w:line="312" w:lineRule="auto"/>
      </w:pPr>
      <w:r>
        <w:rPr>
          <w:rFonts w:ascii="宋体" w:hAnsi="宋体" w:eastAsia="宋体" w:cs="宋体"/>
          <w:color w:val="000"/>
          <w:sz w:val="28"/>
          <w:szCs w:val="28"/>
        </w:rPr>
        <w:t xml:space="preserve">　　二是借势借力，发挥区位优势，强化择商引资。刘佐地处三省交界，位置独特。南临长江，与旅游城市江西九江隔江相望；北倚雷池，与国家级湿地保护区龙感湖紧密相连；东邻安徽宿松县；西接南翼小池镇。县委实施的“起飞南翼”</w:t>
      </w:r>
    </w:p>
    <w:p>
      <w:pPr>
        <w:ind w:left="0" w:right="0" w:firstLine="560"/>
        <w:spacing w:before="450" w:after="450" w:line="312" w:lineRule="auto"/>
      </w:pPr>
      <w:r>
        <w:rPr>
          <w:rFonts w:ascii="宋体" w:hAnsi="宋体" w:eastAsia="宋体" w:cs="宋体"/>
          <w:color w:val="000"/>
          <w:sz w:val="28"/>
          <w:szCs w:val="28"/>
        </w:rPr>
        <w:t xml:space="preserve">　　和“开发三沿”的战略，为我们刘佐带来了前所未有的发展机遇。我们将主动融入小池临港产业园辐射圈，依托周边丰富的棉花、林木等资源，选择性地招引低碳环保的纺织服装、新型建材和制造加工等大客商、大企业落户刘佐或小池，力争每年引资超过5000万元，新增一家规模工业企业，发挥龙头效应，带动本地的相关产业的发展。目前，我们正在与上海一家活性炭制造商密切联系和沟通，力争在20_年建成一家投资过5000万元的活性炭制造厂，把废弃的棉杆和树枝变成可观的农民收入。</w:t>
      </w:r>
    </w:p>
    <w:p>
      <w:pPr>
        <w:ind w:left="0" w:right="0" w:firstLine="560"/>
        <w:spacing w:before="450" w:after="450" w:line="312" w:lineRule="auto"/>
      </w:pPr>
      <w:r>
        <w:rPr>
          <w:rFonts w:ascii="宋体" w:hAnsi="宋体" w:eastAsia="宋体" w:cs="宋体"/>
          <w:color w:val="000"/>
          <w:sz w:val="28"/>
          <w:szCs w:val="28"/>
        </w:rPr>
        <w:t xml:space="preserve">　　三是稳扎稳打，发挥特色优势，优化农业结构。近几年，刘佐的现代农业发展速度较快，农业部优质棉、油高产示范基地项目成功落户刘佐，基本形成了优质棉油、绿色瓜菜、速生林木、良种畜禽和特色水产等五大板块，成立了棉花、蔬菜、西瓜、生猪、水产等五类11个农民专业合作社，发挥了订单农业功效。其中，宏星长青蔬菜种植合作社通过土地流转，建立的1000亩胡萝卜生产基地得到了省农业厅和蔬菜办的肯定和支持。后段，我们将在特色农业上做文章，重点发展蔬菜产业，着力推广钢构大鹏反季节蔬菜种植，依托从省农业厅争取来的\'蔬菜示范基地建设项目，确保全乡蔬菜种植面积达8000亩，将小滨沿线打造成瓜果蔬菜长廊，把刘佐建设成为黄梅县的菜园子、九江市的菜篮子。</w:t>
      </w:r>
    </w:p>
    <w:p>
      <w:pPr>
        <w:ind w:left="0" w:right="0" w:firstLine="560"/>
        <w:spacing w:before="450" w:after="450" w:line="312" w:lineRule="auto"/>
      </w:pPr>
      <w:r>
        <w:rPr>
          <w:rFonts w:ascii="宋体" w:hAnsi="宋体" w:eastAsia="宋体" w:cs="宋体"/>
          <w:color w:val="000"/>
          <w:sz w:val="28"/>
          <w:szCs w:val="28"/>
        </w:rPr>
        <w:t xml:space="preserve">　　四是群策群力，发挥人文优势，寻求智力支持。这次县</w:t>
      </w:r>
    </w:p>
    <w:p>
      <w:pPr>
        <w:ind w:left="0" w:right="0" w:firstLine="560"/>
        <w:spacing w:before="450" w:after="450" w:line="312" w:lineRule="auto"/>
      </w:pPr>
      <w:r>
        <w:rPr>
          <w:rFonts w:ascii="宋体" w:hAnsi="宋体" w:eastAsia="宋体" w:cs="宋体"/>
          <w:color w:val="000"/>
          <w:sz w:val="28"/>
          <w:szCs w:val="28"/>
        </w:rPr>
        <w:t xml:space="preserve">　　委给我们刘佐配备的新一届党委领导班子，无论是年龄层次上还是知识结构上都十分合理，凝聚力、战斗力非常强，上任几个月来，上级的政策和党委的决定能够得到快速的落实，工作积极主动，群众反响较好。我们将一方面用好用活在职干部，包括这次改非的正科级干事，充分调动每一个人的积极性，充分发挥大家的聪明才智；另一方面虚心请教老领导、老干部，包括原来在刘佐工作过的老同志和刘佐籍的政界商界人士，定期召开座谈会，为刘佐发展献计献策，既能发挥智囊团的作用，又能充分利用人脉资源，实现争资立项。今年的冬建工作，我们就是通过广泛的座谈、咨询和征求各级的意见，制定冬春水利建设方案，筹集了部分资金，其中，个人捐资超过了50万元，为实现冬建及三万活动目标奠定了物质基础。</w:t>
      </w:r>
    </w:p>
    <w:p>
      <w:pPr>
        <w:ind w:left="0" w:right="0" w:firstLine="560"/>
        <w:spacing w:before="450" w:after="450" w:line="312" w:lineRule="auto"/>
      </w:pPr>
      <w:r>
        <w:rPr>
          <w:rFonts w:ascii="宋体" w:hAnsi="宋体" w:eastAsia="宋体" w:cs="宋体"/>
          <w:color w:val="000"/>
          <w:sz w:val="28"/>
          <w:szCs w:val="28"/>
        </w:rPr>
        <w:t xml:space="preserve">　　总之，我们将借这次市代会的东风，认真贯彻落实上级的战略举措，凝心聚力、务实苦干，努力把刘佐事业推上一个新台阶。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县党代会分组讨论个人简短发言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 县党代会分组讨论个人简短发言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第六篇: 县党代会分组讨论个人简短发言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第七篇: 县党代会分组讨论个人简短发言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第八篇: 县党代会分组讨论个人简短发言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2025-05-02T14:45:24+08:00</dcterms:created>
  <dcterms:modified xsi:type="dcterms:W3CDTF">2025-05-02T14:45:24+08:00</dcterms:modified>
</cp:coreProperties>
</file>

<file path=docProps/custom.xml><?xml version="1.0" encoding="utf-8"?>
<Properties xmlns="http://schemas.openxmlformats.org/officeDocument/2006/custom-properties" xmlns:vt="http://schemas.openxmlformats.org/officeDocument/2006/docPropsVTypes"/>
</file>