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爱国演讲稿3分钟参考</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爱国演讲稿3分钟参考5篇我们是五千年文明古国的传人，现在，让我们在庄严的国旗下许下誓言：爱国爱校记心里，告别陋习从今起，现在认真做小事，今后必将成大器!下面小编给大家带来关于爱国演讲稿3分钟参考，希望会对大家的工作与学习有所帮助。爱国演讲稿...</w:t>
      </w:r>
    </w:p>
    <w:p>
      <w:pPr>
        <w:ind w:left="0" w:right="0" w:firstLine="560"/>
        <w:spacing w:before="450" w:after="450" w:line="312" w:lineRule="auto"/>
      </w:pPr>
      <w:r>
        <w:rPr>
          <w:rFonts w:ascii="宋体" w:hAnsi="宋体" w:eastAsia="宋体" w:cs="宋体"/>
          <w:color w:val="000"/>
          <w:sz w:val="28"/>
          <w:szCs w:val="28"/>
        </w:rPr>
        <w:t xml:space="preserve">爱国演讲稿3分钟参考5篇</w:t>
      </w:r>
    </w:p>
    <w:p>
      <w:pPr>
        <w:ind w:left="0" w:right="0" w:firstLine="560"/>
        <w:spacing w:before="450" w:after="450" w:line="312" w:lineRule="auto"/>
      </w:pPr>
      <w:r>
        <w:rPr>
          <w:rFonts w:ascii="宋体" w:hAnsi="宋体" w:eastAsia="宋体" w:cs="宋体"/>
          <w:color w:val="000"/>
          <w:sz w:val="28"/>
          <w:szCs w:val="28"/>
        </w:rPr>
        <w:t xml:space="preserve">我们是五千年文明古国的传人，现在，让我们在庄严的国旗下许下誓言：爱国爱校记心里，告别陋习从今起，现在认真做小事，今后必将成大器!下面小编给大家带来关于爱国演讲稿3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爱国演讲稿3分钟参考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2025-05-07T00:00:08+08:00</dcterms:created>
  <dcterms:modified xsi:type="dcterms:W3CDTF">2025-05-07T00:00:08+08:00</dcterms:modified>
</cp:coreProperties>
</file>

<file path=docProps/custom.xml><?xml version="1.0" encoding="utf-8"?>
<Properties xmlns="http://schemas.openxmlformats.org/officeDocument/2006/custom-properties" xmlns:vt="http://schemas.openxmlformats.org/officeDocument/2006/docPropsVTypes"/>
</file>