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中心组研讨发言材料范文(精选15篇)</w:t>
      </w:r>
      <w:bookmarkEnd w:id="1"/>
    </w:p>
    <w:p>
      <w:pPr>
        <w:jc w:val="center"/>
        <w:spacing w:before="0" w:after="450"/>
      </w:pPr>
      <w:r>
        <w:rPr>
          <w:rFonts w:ascii="Arial" w:hAnsi="Arial" w:eastAsia="Arial" w:cs="Arial"/>
          <w:color w:val="999999"/>
          <w:sz w:val="20"/>
          <w:szCs w:val="20"/>
        </w:rPr>
        <w:t xml:space="preserve">来源：网络  作者：梦中情人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党委中央小组是党的组织。是领导班子和领导干部学习理论、加强思想政治建设的重要形式。是用理论指导实践，提高科学决策水平的有效途径。是充分发挥领导干部领导作用，推动全党理论学习深入发展的组织保证。是党委组织同级领导班子成员有目的、有意识地开展以...</w:t>
      </w:r>
    </w:p>
    <w:p>
      <w:pPr>
        <w:ind w:left="0" w:right="0" w:firstLine="560"/>
        <w:spacing w:before="450" w:after="450" w:line="312" w:lineRule="auto"/>
      </w:pPr>
      <w:r>
        <w:rPr>
          <w:rFonts w:ascii="宋体" w:hAnsi="宋体" w:eastAsia="宋体" w:cs="宋体"/>
          <w:color w:val="000"/>
          <w:sz w:val="28"/>
          <w:szCs w:val="28"/>
        </w:rPr>
        <w:t xml:space="preserve">党委中央小组是党的组织。是领导班子和领导干部学习理论、加强思想政治建设的重要形式。是用理论指导实践，提高科学决策水平的有效途径。是充分发挥领导干部领导作用，推动全党理论学习深入发展的组织保证。是党委组织同级领导班子成员有目的、有意识地开展以党的理论路线方针政策为主要内容的学习活动。 以下是为大家整理的关于中心组研讨发言材料的文章15篇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一百年来，中国共产党团结带领中国人民进行的一切奋斗、一切牺牲、一切创造，归结起来就是一个主题：实现中华民族伟大复兴。这是对近代以来中国历史走向最本质特征的深入揭示，是对中国人民和中华民族最美好、最珍贵、最深沉的精髓的深切表达，也是对中国共产党伟大建党精神及其所蕴涵的实践主动特质、思想主动品格和文化主动气象的深刻阐发。</w:t>
      </w:r>
    </w:p>
    <w:p>
      <w:pPr>
        <w:ind w:left="0" w:right="0" w:firstLine="560"/>
        <w:spacing w:before="450" w:after="450" w:line="312" w:lineRule="auto"/>
      </w:pPr>
      <w:r>
        <w:rPr>
          <w:rFonts w:ascii="宋体" w:hAnsi="宋体" w:eastAsia="宋体" w:cs="宋体"/>
          <w:color w:val="000"/>
          <w:sz w:val="28"/>
          <w:szCs w:val="28"/>
        </w:rPr>
        <w:t xml:space="preserve">　　在近代中国最危急的时刻，中国共产党人找到并掌握了马克思列宁主义，从此中华民族开始在精神上获得主动;在中国革命面临重大转折的时刻，中国共产党人形成了毛泽东思想，从此中华民族开始在命运上获得主动;在中国道路面临重大选择的时刻，中国共产党人形成了包括邓小平理论、“三个代表”重要思想和科学发展观在内的中国特色社会主义理论，从此中华民族开始在发展上获得主动。今天，随着中国特色社会主义进入新时代，中国共产党人创立了习近平新时代中国特色社会主义思想，从此中华民族开始在时代上获得主动，中华民族伟大复兴进入了不可逆转的历史进程。一言以蔽之，坚定复兴主题、掌握历史主动，构成了中国共产党人百年历史奋斗的一条鲜明主线。</w:t>
      </w:r>
    </w:p>
    <w:p>
      <w:pPr>
        <w:ind w:left="0" w:right="0" w:firstLine="560"/>
        <w:spacing w:before="450" w:after="450" w:line="312" w:lineRule="auto"/>
      </w:pPr>
      <w:r>
        <w:rPr>
          <w:rFonts w:ascii="宋体" w:hAnsi="宋体" w:eastAsia="宋体" w:cs="宋体"/>
          <w:color w:val="000"/>
          <w:sz w:val="28"/>
          <w:szCs w:val="28"/>
        </w:rPr>
        <w:t xml:space="preserve">　　实践充分表明，中国共产党的历史，就是一部充分激发历史主体性和主动性从而牢牢把握中华民族伟大复兴历史必然性和大趋势的历史;近代以来中华民族和中国人民的历史，就是一部在中国共产党领导下不断唤起自身历史主体性和主动性从而走向中华民族伟大复兴的历史。</w:t>
      </w:r>
    </w:p>
    <w:p>
      <w:pPr>
        <w:ind w:left="0" w:right="0" w:firstLine="560"/>
        <w:spacing w:before="450" w:after="450" w:line="312" w:lineRule="auto"/>
      </w:pPr>
      <w:r>
        <w:rPr>
          <w:rFonts w:ascii="宋体" w:hAnsi="宋体" w:eastAsia="宋体" w:cs="宋体"/>
          <w:color w:val="000"/>
          <w:sz w:val="28"/>
          <w:szCs w:val="28"/>
        </w:rPr>
        <w:t xml:space="preserve">　　坚定复兴主题、掌握历史主动，必须坚持以习近平新时代中国特色社会主义思想为指导，不断激发中华民族更为主动的思想力量。在民族复兴的新征程上，必须坚持把马克思主义基本原理同中国具体实际相结合、同中华优秀传统文化相结合，坚持以中国化马克思主义为指导，继续发展当代中国马克思主义、21世纪马克思主义，充分激发中华民族的思想主动力量。</w:t>
      </w:r>
    </w:p>
    <w:p>
      <w:pPr>
        <w:ind w:left="0" w:right="0" w:firstLine="560"/>
        <w:spacing w:before="450" w:after="450" w:line="312" w:lineRule="auto"/>
      </w:pPr>
      <w:r>
        <w:rPr>
          <w:rFonts w:ascii="宋体" w:hAnsi="宋体" w:eastAsia="宋体" w:cs="宋体"/>
          <w:color w:val="000"/>
          <w:sz w:val="28"/>
          <w:szCs w:val="28"/>
        </w:rPr>
        <w:t xml:space="preserve">　　坚定复兴主题、掌握历史主动，必须坚持中国式现代化新道路，不断激发中华民族更为主动的实践力量。在民族复兴的新征程上，必须坚持和发展中国特色社会主义，坚持走中国式现代化新道路，推动物质文明、政治文明、精神文明、社会文明、生态文明协调发展，深入贯彻落实新发展理念，加快构建新发展格局，努力创造和推进人类文明新形态，充分激发中华民族的实践主动力量。</w:t>
      </w:r>
    </w:p>
    <w:p>
      <w:pPr>
        <w:ind w:left="0" w:right="0" w:firstLine="560"/>
        <w:spacing w:before="450" w:after="450" w:line="312" w:lineRule="auto"/>
      </w:pPr>
      <w:r>
        <w:rPr>
          <w:rFonts w:ascii="宋体" w:hAnsi="宋体" w:eastAsia="宋体" w:cs="宋体"/>
          <w:color w:val="000"/>
          <w:sz w:val="28"/>
          <w:szCs w:val="28"/>
        </w:rPr>
        <w:t xml:space="preserve">　　坚定复兴主题、掌握历史主动，必须坚持文化自信和文明对话的相互促进与历史互动，不断激发中华民族更为主动的文明力量。中国人民是崇尚正义、不畏强暴的人民，中华民族是自信自强、崇德厚德的民族，这是中华文明5000多年历史形成的正义本质和永恒结论。在民族复兴新征程上，必须坚持自信自强、守正创新，坚持弘扬和平、发展、公平、正义、民主、自由的全人类共同价值，推动历史车轮向着文化自信与文明对话的有机统一与深度融通的美好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 中心组研讨发言材料</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　&gt;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 中心组研讨发言材料</w:t>
      </w:r>
    </w:p>
    <w:p>
      <w:pPr>
        <w:ind w:left="0" w:right="0" w:firstLine="560"/>
        <w:spacing w:before="450" w:after="450" w:line="312" w:lineRule="auto"/>
      </w:pPr>
      <w:r>
        <w:rPr>
          <w:rFonts w:ascii="宋体" w:hAnsi="宋体" w:eastAsia="宋体" w:cs="宋体"/>
          <w:color w:val="000"/>
          <w:sz w:val="28"/>
          <w:szCs w:val="28"/>
        </w:rPr>
        <w:t xml:space="preserve">　　刚才我们共同学习了《习近平总书记关于力戒形式主义官僚主义重要论述摘编》，我谈以下几点学习体会：</w:t>
      </w:r>
    </w:p>
    <w:p>
      <w:pPr>
        <w:ind w:left="0" w:right="0" w:firstLine="560"/>
        <w:spacing w:before="450" w:after="450" w:line="312" w:lineRule="auto"/>
      </w:pPr>
      <w:r>
        <w:rPr>
          <w:rFonts w:ascii="宋体" w:hAnsi="宋体" w:eastAsia="宋体" w:cs="宋体"/>
          <w:color w:val="000"/>
          <w:sz w:val="28"/>
          <w:szCs w:val="28"/>
        </w:rPr>
        <w:t xml:space="preserve">　&gt;　一、认清形式主义官僚主义的危害性</w:t>
      </w:r>
    </w:p>
    <w:p>
      <w:pPr>
        <w:ind w:left="0" w:right="0" w:firstLine="560"/>
        <w:spacing w:before="450" w:after="450" w:line="312" w:lineRule="auto"/>
      </w:pPr>
      <w:r>
        <w:rPr>
          <w:rFonts w:ascii="宋体" w:hAnsi="宋体" w:eastAsia="宋体" w:cs="宋体"/>
          <w:color w:val="000"/>
          <w:sz w:val="28"/>
          <w:szCs w:val="28"/>
        </w:rPr>
        <w:t xml:space="preserve">　　目前我国国际环境错综复杂，以美国为首的西方国家不断制造摩擦，企图遏止我国和平崛起。国内经济在疫情防控形势下正在发生深刻变化，经济社会发展各项任务艰巨繁重，新的问题不断涌现。我们党越是到危机关头，越是要保持政治定力，以优良的作风克服艰难险阻。党的作风就是党的形象，关系人心向背，关系党的生死存亡。形式主义、官僚主义是当前群众最反感、反映最强烈的突出问题之一，严重破坏了党群干群关系。总书记深刻指出，形式主义实质是主观主义、功利主义，根源是政绩观错位、责任心缺失；官僚主义实质是封建残余思想作祟，根源是官本位思想严重、权力观扭曲，脱离群众、脱离实际。两者都严重影响了党的路线方针政策贯彻执行，破坏了党与人民群众的血肉联系。</w:t>
      </w:r>
    </w:p>
    <w:p>
      <w:pPr>
        <w:ind w:left="0" w:right="0" w:firstLine="560"/>
        <w:spacing w:before="450" w:after="450" w:line="312" w:lineRule="auto"/>
      </w:pPr>
      <w:r>
        <w:rPr>
          <w:rFonts w:ascii="宋体" w:hAnsi="宋体" w:eastAsia="宋体" w:cs="宋体"/>
          <w:color w:val="000"/>
          <w:sz w:val="28"/>
          <w:szCs w:val="28"/>
        </w:rPr>
        <w:t xml:space="preserve">　　我们监狱历年来所取得的成绩都是我们党坚持紧密联系群众，通过全体民警的不懈拼搏顽强奋斗获得的。如果我们没有意识到身边潜藏的形式主义和官僚主义，导致政绩观、责任心出了偏差，就有可能将所有人的努力都付之一炬。</w:t>
      </w:r>
    </w:p>
    <w:p>
      <w:pPr>
        <w:ind w:left="0" w:right="0" w:firstLine="560"/>
        <w:spacing w:before="450" w:after="450" w:line="312" w:lineRule="auto"/>
      </w:pPr>
      <w:r>
        <w:rPr>
          <w:rFonts w:ascii="宋体" w:hAnsi="宋体" w:eastAsia="宋体" w:cs="宋体"/>
          <w:color w:val="000"/>
          <w:sz w:val="28"/>
          <w:szCs w:val="28"/>
        </w:rPr>
        <w:t xml:space="preserve">　　&gt;二、解决形式主义官僚主义的重要性</w:t>
      </w:r>
    </w:p>
    <w:p>
      <w:pPr>
        <w:ind w:left="0" w:right="0" w:firstLine="560"/>
        <w:spacing w:before="450" w:after="450" w:line="312" w:lineRule="auto"/>
      </w:pPr>
      <w:r>
        <w:rPr>
          <w:rFonts w:ascii="宋体" w:hAnsi="宋体" w:eastAsia="宋体" w:cs="宋体"/>
          <w:color w:val="000"/>
          <w:sz w:val="28"/>
          <w:szCs w:val="28"/>
        </w:rPr>
        <w:t xml:space="preserve">　　党中央确定20_年为“基层减负年”，省司法厅、监狱局相继出台文件，为基层深化作风建设提出的明确的要求，为破解形式主义官僚主义问题提供了指导和遵循，我们监狱在狠刹形式主义官僚主义方面也取得了明显成效。形式主义官僚主义与我们党优良作风之一——“实事求是”的理念背道而驰。我们党历来高度重视思想建设，任何时期都将克服形式主义官僚主义作为一项重要工作常抓不懈。当前在文山会海、过度留痕、漠视群众等问题很大程度上得到了改善，但一些老问题和新表现仍然存在，在新时代监狱高质量发展的关键时期，解决形式主义官僚主义问题要有的放矢、须精准施策。力戒形式主义官僚主义要深化思想建设。形式主义官僚主义问题的根源在于思想，思想认识不到位才会出现敷衍塞则、弄虚作假的形式主义问题和做官老爷、高高在上的官僚主义问题。要深挖滋生问题的思想土壤，进一步坚定理想信念，使“四个意识”、“四个自信”、“两个坚决维护”在内心深处扎根铸魂。强化宗旨意识和使命担当，坚持以人民为中心的立场，对待问题求真务实。</w:t>
      </w:r>
    </w:p>
    <w:p>
      <w:pPr>
        <w:ind w:left="0" w:right="0" w:firstLine="560"/>
        <w:spacing w:before="450" w:after="450" w:line="312" w:lineRule="auto"/>
      </w:pPr>
      <w:r>
        <w:rPr>
          <w:rFonts w:ascii="宋体" w:hAnsi="宋体" w:eastAsia="宋体" w:cs="宋体"/>
          <w:color w:val="000"/>
          <w:sz w:val="28"/>
          <w:szCs w:val="28"/>
        </w:rPr>
        <w:t xml:space="preserve">　　&gt;三、工作中力戒形式主义官僚主义的意见</w:t>
      </w:r>
    </w:p>
    <w:p>
      <w:pPr>
        <w:ind w:left="0" w:right="0" w:firstLine="560"/>
        <w:spacing w:before="450" w:after="450" w:line="312" w:lineRule="auto"/>
      </w:pPr>
      <w:r>
        <w:rPr>
          <w:rFonts w:ascii="宋体" w:hAnsi="宋体" w:eastAsia="宋体" w:cs="宋体"/>
          <w:color w:val="000"/>
          <w:sz w:val="28"/>
          <w:szCs w:val="28"/>
        </w:rPr>
        <w:t xml:space="preserve">　　一是提高政治站位抓思想。力戒形式主义官僚主义顽疾，广大党员干部要深入学习贯彻习近平新时代中国特色社会主义思想，要在学习宣传贯彻中，把自己摆进去、把职责摆进去、把工作摆进去，从政治站位上找差距，从思想认识上找根源，要坚定理想信念，补足精神之“钙”，用党的创新理论武装头脑，做到真学真懂真信真用，遇到复杂矛盾和问题时才不会干瞪眼、束手无策。</w:t>
      </w:r>
    </w:p>
    <w:p>
      <w:pPr>
        <w:ind w:left="0" w:right="0" w:firstLine="560"/>
        <w:spacing w:before="450" w:after="450" w:line="312" w:lineRule="auto"/>
      </w:pPr>
      <w:r>
        <w:rPr>
          <w:rFonts w:ascii="宋体" w:hAnsi="宋体" w:eastAsia="宋体" w:cs="宋体"/>
          <w:color w:val="000"/>
          <w:sz w:val="28"/>
          <w:szCs w:val="28"/>
        </w:rPr>
        <w:t xml:space="preserve">　　二是压实纪律责任抓落实。要建立科学规范的干部考核评价体系，形成激励干部求真务实的有效机制，把“愿作为、能作为、善作为”的干部选拔出来，使那些搞形式主义和官僚主义的人前进无路、后顾有忧，鼓励党员干部主动作为，务实担当，真抓实干。</w:t>
      </w:r>
    </w:p>
    <w:p>
      <w:pPr>
        <w:ind w:left="0" w:right="0" w:firstLine="560"/>
        <w:spacing w:before="450" w:after="450" w:line="312" w:lineRule="auto"/>
      </w:pPr>
      <w:r>
        <w:rPr>
          <w:rFonts w:ascii="宋体" w:hAnsi="宋体" w:eastAsia="宋体" w:cs="宋体"/>
          <w:color w:val="000"/>
          <w:sz w:val="28"/>
          <w:szCs w:val="28"/>
        </w:rPr>
        <w:t xml:space="preserve">　　三是细化岗位职责抓执行。针对各部门职权交叉部分不清、推诿扯皮的问题，进一步明确责任，转变工作作风，狠抓工作制度执行，坚持实事求是，尊重客观规律，在务实功、求实效上下功夫。要坚持一切从实际出发，增强工作的主动性和创造性，积极担当作为、守正创新，在前进和发展中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中心组研讨发言材料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中心组研讨发言材料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第七篇: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重要讲话，以宏大的文明史视野，高度概括了伟大的建党精神与百年奋斗的精神谱系，强调党的根基、血脉、力量在于人民，党没有任何自己特殊的利益，也从来不代表任何利益集团、权势团体、特权阶层的利益，指出党坚持和发展中国特色社会主义，创造了中国式的现代化新道路，创造了人类文明的新形态。这些重要论述与毛泽东以中国为中心的历史观相贯通，深刻体现了中国共产党的历史主体意识与动态的文明观。</w:t>
      </w:r>
    </w:p>
    <w:p>
      <w:pPr>
        <w:ind w:left="0" w:right="0" w:firstLine="560"/>
        <w:spacing w:before="450" w:after="450" w:line="312" w:lineRule="auto"/>
      </w:pPr>
      <w:r>
        <w:rPr>
          <w:rFonts w:ascii="宋体" w:hAnsi="宋体" w:eastAsia="宋体" w:cs="宋体"/>
          <w:color w:val="000"/>
          <w:sz w:val="28"/>
          <w:szCs w:val="28"/>
        </w:rPr>
        <w:t xml:space="preserve">　　晚清遭遇的“三千年未有之大变局”，使中华民族蒙难、古老文明蒙尘，正是中国共产党从历史中走出来，从人民中站出来，领导人民走向中华文明的现代化道路。恩格斯认为，各国现代化道路路径选择是不同的，英国始于社会革命，法国始于政治革命，德国始于哲学革命。中国共产党则从文化革命入手，接受和传播了马克思主义，形成了伟大的建党精神，并在实践中不断推进马克思主义中国化，将马克思列宁主义与中国革命实践、中国历史、中国文化相结合，形成了长期奋斗的精神谱系，完成了艰苦卓绝的政治革命，最后走向伟大的社会革命，走出一条中国式的现代化道路。</w:t>
      </w:r>
    </w:p>
    <w:p>
      <w:pPr>
        <w:ind w:left="0" w:right="0" w:firstLine="560"/>
        <w:spacing w:before="450" w:after="450" w:line="312" w:lineRule="auto"/>
      </w:pPr>
      <w:r>
        <w:rPr>
          <w:rFonts w:ascii="宋体" w:hAnsi="宋体" w:eastAsia="宋体" w:cs="宋体"/>
          <w:color w:val="000"/>
          <w:sz w:val="28"/>
          <w:szCs w:val="28"/>
        </w:rPr>
        <w:t xml:space="preserve">　　这条中国式的现代化道路，是由扎根于人民、勇于自我革命的信仰型政党所驱动的，是中华文明在马克思主义激发和引导下的自我更新与历史重构，完全不同于基督教文明世俗化的现代化道路，甚至也不同于苏联的革命与建设道路。中国共产党的诞生是中国历史上“开天辟地的大事变”，也具有世界历史的意义。中国共产党的创立及其思想建党、制度治党、干部选拔、以人民为中心、团结各民族各党派各阶层力量的社会动员模式，是马克思主义中国化的文明成果，是对中华文明以民生为导向的文官治理体系的创造性转化与创新性发展，是中华文明史上继周制礼乐、秦制郡县、隋制科举以来最伟大的文明创制。</w:t>
      </w:r>
    </w:p>
    <w:p>
      <w:pPr>
        <w:ind w:left="0" w:right="0" w:firstLine="560"/>
        <w:spacing w:before="450" w:after="450" w:line="312" w:lineRule="auto"/>
      </w:pPr>
      <w:r>
        <w:rPr>
          <w:rFonts w:ascii="宋体" w:hAnsi="宋体" w:eastAsia="宋体" w:cs="宋体"/>
          <w:color w:val="000"/>
          <w:sz w:val="28"/>
          <w:szCs w:val="28"/>
        </w:rPr>
        <w:t xml:space="preserve">　　中华文明作为道德型文明，不同于宗教型文明，其核心力量是一种道德理想主义的代表性力量，强调超越社会等级、血统身份、利益集团而代表天下的精神，具有道济天下、经世济民的关怀。这种代表性力量在政教关系紧张的西方文明与封建等级制的日耳曼社会中就不可能产生，也是现代西方某些奉行“政治无道德”的政治学无法理解的，它构成了中华文明独特的大传统，决定了中国德性政治文明的发展道路。中国共产党正是从这个大传统中走出来的，是这个伟大传统的光大者。</w:t>
      </w:r>
    </w:p>
    <w:p>
      <w:pPr>
        <w:ind w:left="0" w:right="0" w:firstLine="560"/>
        <w:spacing w:before="450" w:after="450" w:line="312" w:lineRule="auto"/>
      </w:pPr>
      <w:r>
        <w:rPr>
          <w:rFonts w:ascii="宋体" w:hAnsi="宋体" w:eastAsia="宋体" w:cs="宋体"/>
          <w:color w:val="000"/>
          <w:sz w:val="28"/>
          <w:szCs w:val="28"/>
        </w:rPr>
        <w:t xml:space="preserve">　　中国共产党不仅是马克思主义的政治理想主义者，也是中华文明的道德理想主义者。中国共产党作为一个深深植根于中国文化土壤并与中华优秀传统文化血肉相连的政党，其真理信仰与先锋队精神具有强烈的中国文化精神气质，崇尚“大道之行，天下为公”“君子自强不息”“永久奋斗”“全心全意为人民服务”“实事求是”“批评和自我批评”“自我革命”等政治德性，因而既不同于西方资产阶级的利益型政党，也有别于西方各国的共产党。</w:t>
      </w:r>
    </w:p>
    <w:p>
      <w:pPr>
        <w:ind w:left="0" w:right="0" w:firstLine="560"/>
        <w:spacing w:before="450" w:after="450" w:line="312" w:lineRule="auto"/>
      </w:pPr>
      <w:r>
        <w:rPr>
          <w:rFonts w:ascii="宋体" w:hAnsi="宋体" w:eastAsia="宋体" w:cs="宋体"/>
          <w:color w:val="000"/>
          <w:sz w:val="28"/>
          <w:szCs w:val="28"/>
        </w:rPr>
        <w:t xml:space="preserve">　　正因为有这样的政治德性与精神谱系，中国共产党区别于任何其他政党，而中国共产党的领导也构成了中国特色社会主义的最本质的特征。中国共产党以中国为中心、以马克思主义为方法，走出了一条“中国式现代化新道路”，不仅延续和发展了中国的德性政治文明，而且在中华文明的市场经济传统、家国天下的一统结构、平民社会流动机制、文官治理体系与以道统为核心的文教模式等特点的基础上，以理性、开放、包容、创新的文化精神，学习和借鉴人类文明的一切有益成果，建立了高效的社会主义市场经济制度，确立了党的领导、人民当家作主、依法治国有机统一的国家治理体系与统一多民族国家的共同体格局，形成了以社会主义核心价值观为核心的文教模式，以自我革命推动社会革命，协调物质文明、政治文明、精神文明、社会文明、生态文明的发展，创造出了人类文明新形态。</w:t>
      </w:r>
    </w:p>
    <w:p>
      <w:pPr>
        <w:ind w:left="0" w:right="0" w:firstLine="560"/>
        <w:spacing w:before="450" w:after="450" w:line="312" w:lineRule="auto"/>
      </w:pPr>
      <w:r>
        <w:rPr>
          <w:rFonts w:ascii="黑体" w:hAnsi="黑体" w:eastAsia="黑体" w:cs="黑体"/>
          <w:color w:val="000000"/>
          <w:sz w:val="36"/>
          <w:szCs w:val="36"/>
          <w:b w:val="1"/>
          <w:bCs w:val="1"/>
        </w:rPr>
        <w:t xml:space="preserve">第八篇: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国共产党人和全国人民共同奋斗的靓丽成绩单，表明百年来中国人民在追求现代化的道路上取得了骄人的业绩，意味着开启全面建成社会主义现代化强国新征程有了坚实的基础。</w:t>
      </w:r>
    </w:p>
    <w:p>
      <w:pPr>
        <w:ind w:left="0" w:right="0" w:firstLine="560"/>
        <w:spacing w:before="450" w:after="450" w:line="312" w:lineRule="auto"/>
      </w:pPr>
      <w:r>
        <w:rPr>
          <w:rFonts w:ascii="宋体" w:hAnsi="宋体" w:eastAsia="宋体" w:cs="宋体"/>
          <w:color w:val="000"/>
          <w:sz w:val="28"/>
          <w:szCs w:val="28"/>
        </w:rPr>
        <w:t xml:space="preserve">　　实现现代化是中华民族近代以来孜孜不倦的追求。习近平总书记指出，中华民族是世界上伟大的民族，有着5000多年源远流长的文明历史，为人类文明进步作出了不可磨灭的贡献。但是，1840年鸦片战争以后，中国逐步成为半殖民地半封建社会，国家蒙辱、人民蒙难、文明蒙尘，中华民族遭受前所未有的劫难。在帝国主义入侵的枪炮声中，中华民族的有识之士开始意识到中国与世界的差距，天朝大国的“中国中心”观开始动摇，逐步开启了向西方列强学习的历程。</w:t>
      </w:r>
    </w:p>
    <w:p>
      <w:pPr>
        <w:ind w:left="0" w:right="0" w:firstLine="560"/>
        <w:spacing w:before="450" w:after="450" w:line="312" w:lineRule="auto"/>
      </w:pPr>
      <w:r>
        <w:rPr>
          <w:rFonts w:ascii="宋体" w:hAnsi="宋体" w:eastAsia="宋体" w:cs="宋体"/>
          <w:color w:val="000"/>
          <w:sz w:val="28"/>
          <w:szCs w:val="28"/>
        </w:rPr>
        <w:t xml:space="preserve">　　鸦片战争结束之后至1949年新中国成立，中国现代化大致经历了两个阶段：一是鸦片战争至辛亥革命，二是辛亥革命至新中国成立。第一阶段的50多年由三个截然不同但又有联系的运动所组成，即自强运动(通常称为洋务运动)、维新运动与立宪运动。以维新运动为界可以把第一阶段再划分前后两个阶段，自强运动为代表的前一阶段主要致力于物质层面的现代化，主张向西方学习先进的科学技术，其典型主张是“师夷长技以制夷”。中日甲午海战失败宣告自强运动的破产，清王朝被迫进行深刻反思，曾试图进行制度层面的改革，但是，此时已晚，历史没有给他们机会。清王朝灭亡之后，中国陷入军阀混战、沦为半殖民化的境地。辛亥革命至新中国成立的近40年时间里，中国致力于按西方资本主义模式建立现代国家的独立、统一与经济发展。但是，国家的分裂、外敌的入侵，特别是社会制度的落后，中国现代化发展的努力并没有多少成果，不论在理论上还是在实践上都没有找到正确的现代化发展道路。</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确立社会主义基本制度，标志着中国的现代化进入了一个新的发展时期。自此以后，中国共产党成为领导中国现代化建设的核心，社会主义制度成为中国现代化发展的制度保障。以毛泽东同志为核心的党的第一代中央领导集体，一直以推动国家实现现代化为己任，提出要“把我国建设成为一个具有现代农业、现代工业、现代国防和现代科学技术的社会主义强国，赶上和超过世界先进水平”。“四化”目标成为凝聚人心、激励人们奋发进取的强大力量。但是，由于经验不足，“四化”建设一度偏离了正确轨道。</w:t>
      </w:r>
    </w:p>
    <w:p>
      <w:pPr>
        <w:ind w:left="0" w:right="0" w:firstLine="560"/>
        <w:spacing w:before="450" w:after="450" w:line="312" w:lineRule="auto"/>
      </w:pPr>
      <w:r>
        <w:rPr>
          <w:rFonts w:ascii="宋体" w:hAnsi="宋体" w:eastAsia="宋体" w:cs="宋体"/>
          <w:color w:val="000"/>
          <w:sz w:val="28"/>
          <w:szCs w:val="28"/>
        </w:rPr>
        <w:t xml:space="preserve">　　1978年，党的十一届三中全会召开，决定把党的工作重点转移到社会主义现代化建设上来。以邓小平同志为核心的党的第二代中央领导集体对20世纪末中国现代化目标进行新的定位，用中国人民熟悉的概念“小康社会”作为“中国式现代化”的第一个阶段的目标。</w:t>
      </w:r>
    </w:p>
    <w:p>
      <w:pPr>
        <w:ind w:left="0" w:right="0" w:firstLine="560"/>
        <w:spacing w:before="450" w:after="450" w:line="312" w:lineRule="auto"/>
      </w:pPr>
      <w:r>
        <w:rPr>
          <w:rFonts w:ascii="宋体" w:hAnsi="宋体" w:eastAsia="宋体" w:cs="宋体"/>
          <w:color w:val="000"/>
          <w:sz w:val="28"/>
          <w:szCs w:val="28"/>
        </w:rPr>
        <w:t xml:space="preserve">　　20xx年10月，党的十五届五中全会提出了全面建设小康社会的新目标。20xx年xx月，党的十六大进一步明确了21世纪前二十年全面建设小康社会的任务，根据党的十五大提出的到20_年建党100年和202_年新中国成立100年的发展目标，我们要在本世纪头20年，集中力量，全面建设惠及十几亿人口的更高水平的小康社会，使经济更加发展、民主更加健全、科教更加进步、文化更加繁荣、社会更加和谐、人民生活更加殷实。党的十七大和十八大对全面建设小康社会目标又作了进一步丰富和完善，提出了新的要求、作出了新的部署，明确要求深化经济体制、政治体制、文化体制、社会体制和生态文明制度改革。</w:t>
      </w:r>
    </w:p>
    <w:p>
      <w:pPr>
        <w:ind w:left="0" w:right="0" w:firstLine="560"/>
        <w:spacing w:before="450" w:after="450" w:line="312" w:lineRule="auto"/>
      </w:pPr>
      <w:r>
        <w:rPr>
          <w:rFonts w:ascii="宋体" w:hAnsi="宋体" w:eastAsia="宋体" w:cs="宋体"/>
          <w:color w:val="000"/>
          <w:sz w:val="28"/>
          <w:szCs w:val="28"/>
        </w:rPr>
        <w:t xml:space="preserve">　　党的十九大提出“决胜全面建成小康社会，开启全面建设社会主义现代化国家新征程”。以习近平同志为核心的党中央，在综合分析国际国内形势和我国发展条件的基础上，提出从20_年到本世纪中叶中国现代化分两个阶段的发展战略。中国式现代化既有世界现代化的普遍特征，更有与众不同的独特之处。第一，我国的现代化是人口规模巨大的现代化。第二，我国的现代化是全体人民共同富裕的现代化。第三，我国的现代化是物质文明和精神文明相协调的现代化。第四，我国的现代化是人与自然和谐共生的现代化。第五，我国的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　　全面建成小康社会奋斗目标的实现，标志着中国特色社会主义现代化取得了成功，标志着中国特色社会主义取得了伟大的胜利。习近平总书记指出，我们坚持和发展中国特色社会主义，推动物质文明、政治文明、精神文明、社会文明、生态文明协调发展，创造了中国式现代化新道路，创造了人类文明新形态。中国式现代化道路的成功，为世界现代化贡献了中国智慧、中国方案。</w:t>
      </w:r>
    </w:p>
    <w:p>
      <w:pPr>
        <w:ind w:left="0" w:right="0" w:firstLine="560"/>
        <w:spacing w:before="450" w:after="450" w:line="312" w:lineRule="auto"/>
      </w:pPr>
      <w:r>
        <w:rPr>
          <w:rFonts w:ascii="宋体" w:hAnsi="宋体" w:eastAsia="宋体" w:cs="宋体"/>
          <w:color w:val="000"/>
          <w:sz w:val="28"/>
          <w:szCs w:val="28"/>
        </w:rPr>
        <w:t xml:space="preserve">　　在向全面建成社会主义现代化强国第二个百年奋斗目标迈进的新征程，我们要坚定不移贯彻习近平总书记“七一”重要讲话精神，立足新发展阶段，完整、准确、全面贯彻新发展理念，构建新发展格局，推动高质量发展，推进科技自立自强，保证人民当家作主，坚持全面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黑体" w:hAnsi="黑体" w:eastAsia="黑体" w:cs="黑体"/>
          <w:color w:val="000000"/>
          <w:sz w:val="36"/>
          <w:szCs w:val="36"/>
          <w:b w:val="1"/>
          <w:bCs w:val="1"/>
        </w:rPr>
        <w:t xml:space="preserve">第九篇: 中心组研讨发言材料</w:t>
      </w:r>
    </w:p>
    <w:p>
      <w:pPr>
        <w:ind w:left="0" w:right="0" w:firstLine="560"/>
        <w:spacing w:before="450" w:after="450" w:line="312" w:lineRule="auto"/>
      </w:pPr>
      <w:r>
        <w:rPr>
          <w:rFonts w:ascii="宋体" w:hAnsi="宋体" w:eastAsia="宋体" w:cs="宋体"/>
          <w:color w:val="000"/>
          <w:sz w:val="28"/>
          <w:szCs w:val="28"/>
        </w:rPr>
        <w:t xml:space="preserve">　　近段时间，根据县委统一安排，我认真学习了习近平总书记关于意识形态工作的重要论述和中共中央、国务院《关于新时代加强和改进思想政治工作的意见》等重点内容。深刻体会到，意识形态工作是党的一项极端重要的工作，关乎旗帜、关乎道路、关于国家政治安全。党的十八以来，习近平总书记站在战略和全局高度，就抓好意识形态工作作出一系列重要论述，比如“意识形态决定文化前进方向和发展道路”“要加强党对意识形态工作的领导”“不断增强意识形态领域主导权和话语权”等等。明确指出，各级党委要对意识形态工作负总责，切实担负起政治责任和领导责任。这是党中央着眼加强党对意识形态工作的全面领导、维护意识形态安全作出的重大决策部署和重要制度安排。各级党委(党组)务必提高政治站位，压实扛牢意识形态工作责任，坚定推动意识形态工作在xx县落地生根、走深走实。</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指出，“一个政权的瓦解往往是从思想领域开始的，政治动荡、政权更迭可能在一夜之间发生，但思想演化是个长期过程。思想防线被攻破了，其他防线就很难守住。我们必须把意识形态工作的领导权、管理权、话语权牢牢掌握在手中，任何时候都不能旁落，否则就要犯无可挽回的历史性错误。”我们要进一步深刻领会“意识形态工作是党的一项极端重要的工作”这一重大论断，牢牢把握正确政治方向，严守政治纪律和政治规矩，不断提高政治判断力、政治领悟力、政治执行力，切实增强“四个意识”、坚定“四个自信”、做到“两个维护”，坚定不移听党话跟党走。</w:t>
      </w:r>
    </w:p>
    <w:p>
      <w:pPr>
        <w:ind w:left="0" w:right="0" w:firstLine="560"/>
        <w:spacing w:before="450" w:after="450" w:line="312" w:lineRule="auto"/>
      </w:pPr>
      <w:r>
        <w:rPr>
          <w:rFonts w:ascii="宋体" w:hAnsi="宋体" w:eastAsia="宋体" w:cs="宋体"/>
          <w:color w:val="000"/>
          <w:sz w:val="28"/>
          <w:szCs w:val="28"/>
        </w:rPr>
        <w:t xml:space="preserve">　　二是强化理论武装。习近平总书记强调：“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在坚持马克思主义指导地位这一根本问题上，我们必须坚定不移，任何时候任何情况下都不能有丝毫动摇。背离或放弃马克思主义，我们党就会失去灵魂、迷失方向。习近平新时代中国特色社会主义思想是马克思主义中国化最新成果，我们要强化理论武装、把握核心要义，坚定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坚定文化自信。文化自信是一个国家、一个民族发展中更基本、更深沉、更持久的力量。宣传思想工作是做人的工作的，要以坚定的理想信念筑牢精神之基，坚定对马克思主义的信仰，对社会主义和共产主义的信念，对中国特色社会主义道路、理论、制度、文化的自信。通过强化教育引导、实践养成、制度保障，把社会主义核心价值观融入社会发展各方面，引导全体人民自觉践行。要抓住青少年价值观形成和确定的关键时期，引导青少年扣好人生第一粒扣子。广泛开展先进模范学习宣传活动，营造崇尚英雄、学习英雄、捍卫英雄、关爱英雄的浓厚氛围。大力弘扬时代新风，加强思想道德建设，深入实施公民道德建设工程，加强和改进思想政治工作，不断提升人民思想觉悟、道德水准、文明素养和全社会文明程度。</w:t>
      </w:r>
    </w:p>
    <w:p>
      <w:pPr>
        <w:ind w:left="0" w:right="0" w:firstLine="560"/>
        <w:spacing w:before="450" w:after="450" w:line="312" w:lineRule="auto"/>
      </w:pPr>
      <w:r>
        <w:rPr>
          <w:rFonts w:ascii="宋体" w:hAnsi="宋体" w:eastAsia="宋体" w:cs="宋体"/>
          <w:color w:val="000"/>
          <w:sz w:val="28"/>
          <w:szCs w:val="28"/>
        </w:rPr>
        <w:t xml:space="preserve">　　四是坚持守正创新。时代在变迁，意识形态领域的形势也在不断发展变化。唯有不断创新，才能牢牢把握意识形态工作的主动权，坚守党对意识形态工作的领导权。习近平新时代中国特色社会主义思想是马克思主义中国化的最新成果，是引领意识形态的思想旗帜和理论指导。新时代意识形态各方面工作都要在习近平新时代中国特色社会主义思想指导下守正出新、创新发展，特别是要顺应移动互联网发展的新形势和人民群众的新需求，把互联网这个最大变量变为最大增量，把互联网这个最大变量变为最大增量，采用新方法、学会新表达、占领新阵地、形成新优势、实现新使命，使党的意识形态具有更强大的凝聚力和引领力。五是狠抓执行落实。各级党委应当把意识形态工作作为党的建设和政权建设的重要内容，纳入重要议事日程，纳入党建工作责任制，纳入领导班子、领导干部目标管理，与经济建设、政治建设、文化建设、社会建设、生态文明建设和党的建设工作紧密结合，一同部署、一同落实、一同检查、一同考核。意识形态工作不能任务空泛、内容空洞、工作空转、阵地空心。意识形态工作是十分重要的宣传思想工作，它涉及人们对世界和事物的看法、认知、理解，涉及对特定事物或事件的具体感知、价值判断与思想观念。意识形态工作不是软任务，而是硬责任。要按照市委“执行落实年”要求，强执行重落实，把意识形态各项安排部署落到实处，开创我县意识形态工作新局面，凝聚推动县委“1324”发展战略的强大合力，奋力推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第十篇: 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中指出：“中国共产党历经千锤百炼而朝气蓬勃”，“中国共产党立志于中华民族千秋伟业，百年恰是风华正茂”。到底是什么基因与力量，让我们党能够超越时空，保持如此蓬勃朝气?</w:t>
      </w:r>
    </w:p>
    <w:p>
      <w:pPr>
        <w:ind w:left="0" w:right="0" w:firstLine="560"/>
        <w:spacing w:before="450" w:after="450" w:line="312" w:lineRule="auto"/>
      </w:pPr>
      <w:r>
        <w:rPr>
          <w:rFonts w:ascii="宋体" w:hAnsi="宋体" w:eastAsia="宋体" w:cs="宋体"/>
          <w:color w:val="000"/>
          <w:sz w:val="28"/>
          <w:szCs w:val="28"/>
        </w:rPr>
        <w:t xml:space="preserve">　　源自于我们党建党之始的青春基因。自建党之日起，中国共产党就把实现共产主义确立为最高理想。100年过去了，我们党的理想信念从未改变，初心使命始终如磐。正是因为对理想信念的不懈追求，对初心使命的执着坚守，才使得我们这个百年大党青春永驻、朝气永存。</w:t>
      </w:r>
    </w:p>
    <w:p>
      <w:pPr>
        <w:ind w:left="0" w:right="0" w:firstLine="560"/>
        <w:spacing w:before="450" w:after="450" w:line="312" w:lineRule="auto"/>
      </w:pPr>
      <w:r>
        <w:rPr>
          <w:rFonts w:ascii="宋体" w:hAnsi="宋体" w:eastAsia="宋体" w:cs="宋体"/>
          <w:color w:val="000"/>
          <w:sz w:val="28"/>
          <w:szCs w:val="28"/>
        </w:rPr>
        <w:t xml:space="preserve">　　源自于我们党勇于自我革命的政治品格。我们党历经千锤百炼而朝气蓬勃，一个很重要的原因就是我们始终坚持党要管党、全面从严治党。勇于自我革命是中国共产党区别于其他政党的显著标志。这种自我革命，既有思想和理论上通过不断学习，理论上不断创新，保持了理论朝气;也有肌体和组织上通过吐故纳新，刀刃向内、刮骨疗毒，保持了机理上的朝气。</w:t>
      </w:r>
    </w:p>
    <w:p>
      <w:pPr>
        <w:ind w:left="0" w:right="0" w:firstLine="560"/>
        <w:spacing w:before="450" w:after="450" w:line="312" w:lineRule="auto"/>
      </w:pPr>
      <w:r>
        <w:rPr>
          <w:rFonts w:ascii="宋体" w:hAnsi="宋体" w:eastAsia="宋体" w:cs="宋体"/>
          <w:color w:val="000"/>
          <w:sz w:val="28"/>
          <w:szCs w:val="28"/>
        </w:rPr>
        <w:t xml:space="preserve">　　源自于我们党主动承载的历史使命。中国共产党一经诞生，就把为中国人民谋幸福、为中华民族谋复兴确立为自己的初心使命。一个政党的生命力，与所承载的历史重任紧密相连。完成了第一个百年奋斗目标，中国共产党没有歇歇脚的想法。现在，中国共产党团结带领中国人民又踏上了实现第二个百年奋斗目标新的赶考之路。接下来还会有第三个100年、第四个100年。因立志于千秋伟业，所以能一往无前，青春不老，奋斗不止。</w:t>
      </w:r>
    </w:p>
    <w:p>
      <w:pPr>
        <w:ind w:left="0" w:right="0" w:firstLine="560"/>
        <w:spacing w:before="450" w:after="450" w:line="312" w:lineRule="auto"/>
      </w:pPr>
      <w:r>
        <w:rPr>
          <w:rFonts w:ascii="宋体" w:hAnsi="宋体" w:eastAsia="宋体" w:cs="宋体"/>
          <w:color w:val="000"/>
          <w:sz w:val="28"/>
          <w:szCs w:val="28"/>
        </w:rPr>
        <w:t xml:space="preserve">　　源自于我们党与人民的血肉联系、党性与人民性的根本统一。中国共产党深深植根于人民，始终与人民保持血肉联系，不断从人民中汲取精神力量。总书记说，江山就是人民、人民就是江山。中国共产党根基在人民、血脉在人民、力量在人民。我们党之所以有自我革命的勇气，是因为我们党除了国家、民族、人民的利益，没有任何自己的特殊利益。</w:t>
      </w:r>
    </w:p>
    <w:p>
      <w:pPr>
        <w:ind w:left="0" w:right="0" w:firstLine="560"/>
        <w:spacing w:before="450" w:after="450" w:line="312" w:lineRule="auto"/>
      </w:pPr>
      <w:r>
        <w:rPr>
          <w:rFonts w:ascii="宋体" w:hAnsi="宋体" w:eastAsia="宋体" w:cs="宋体"/>
          <w:color w:val="000"/>
          <w:sz w:val="28"/>
          <w:szCs w:val="28"/>
        </w:rPr>
        <w:t xml:space="preserve">　　源自于民族精神对我们党的深厚滋养。天行健，君子以自强不息。中华文明历经5000多年，仍绵延不断，弦歌未绝。汉唐时期的中国人，生气勃勃，积极进取，文化气象雄浑，积健为雄。我们党把这种刚健进取、自强不息的精神身体力行，并倡导于世，使中国人民从精神上由被动转为主动。中国共产党的昂扬进取、敢于斗争、敢于胜利的精神谱系，继承和复兴了中华优秀传统文化的精神基因。精神的重新塑造才真正意味着“青春中国之再生”。</w:t>
      </w:r>
    </w:p>
    <w:p>
      <w:pPr>
        <w:ind w:left="0" w:right="0" w:firstLine="560"/>
        <w:spacing w:before="450" w:after="450" w:line="312" w:lineRule="auto"/>
      </w:pPr>
      <w:r>
        <w:rPr>
          <w:rFonts w:ascii="宋体" w:hAnsi="宋体" w:eastAsia="宋体" w:cs="宋体"/>
          <w:color w:val="000"/>
          <w:sz w:val="28"/>
          <w:szCs w:val="28"/>
        </w:rPr>
        <w:t xml:space="preserve">　　源自于我们党的法规制度的有力保障。制度是中国共产党永葆朝气的重要外部条件。自建党之初，我们党就高度重视制度建设，将党的纲领、民主集中制原则、组织制度和纪律规定在党章党规之中。经过一百年的努力，我们党已经“形成比较完善的党内法规体系”。这套党内法规制度体系，包含了一整套自我革新的内部机制，使得中国共产党能够依靠自身的力量来吐故纳新，实现自我监督、自我矫正、自我净化，将自我革命进行到底。这就是我们党的青春基因能够一代代延续至今的制度密码。</w:t>
      </w:r>
    </w:p>
    <w:p>
      <w:pPr>
        <w:ind w:left="0" w:right="0" w:firstLine="560"/>
        <w:spacing w:before="450" w:after="450" w:line="312" w:lineRule="auto"/>
      </w:pPr>
      <w:r>
        <w:rPr>
          <w:rFonts w:ascii="黑体" w:hAnsi="黑体" w:eastAsia="黑体" w:cs="黑体"/>
          <w:color w:val="000000"/>
          <w:sz w:val="36"/>
          <w:szCs w:val="36"/>
          <w:b w:val="1"/>
          <w:bCs w:val="1"/>
        </w:rPr>
        <w:t xml:space="preserve">第十一篇: 中心组研讨发言材料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中心组研讨发言材料</w:t>
      </w:r>
    </w:p>
    <w:p>
      <w:pPr>
        <w:ind w:left="0" w:right="0" w:firstLine="560"/>
        <w:spacing w:before="450" w:after="450" w:line="312" w:lineRule="auto"/>
      </w:pPr>
      <w:r>
        <w:rPr>
          <w:rFonts w:ascii="宋体" w:hAnsi="宋体" w:eastAsia="宋体" w:cs="宋体"/>
          <w:color w:val="000"/>
          <w:sz w:val="28"/>
          <w:szCs w:val="28"/>
        </w:rPr>
        <w:t xml:space="preserve">　　7月1日上午，我和同志们全程观看、聆听了习近平总书记在庆祝中国共产党成立一百周年大会上发表的重要讲话。深刻体会到习近平总书记的讲话振奋人心，亲情满怀，让人备受鼓舞。尤其是有一个强烈感受：我们不仅见证了中国共产党成立100周年，而且身处和工作在“两个一百年”奋斗的历史交汇期，既令人自豪，更催人奋进。特别是习总书记在讲话结束时高高举手、高声喊出“伟大、光荣、正确的中国共产党万岁!伟大、光荣、英雄的中国人民万岁!”时，全场沸腾，这既是习总书记的心声，也是亿万中国人民的心声。既是对为中华民族解放、建设做出贡献的全体共产党员的庄严承诺，也是对全体中国人民的真情号召。几天来，我心中久久不能平静，作为一名基层乡镇党员领导干部，我为自己是一名中国共产党员而自豪，为自己是一名中国人而骄傲。下面，结合学习、工作实际，我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践行初心使命。历史镌刻辉煌，岁月铭记荣光。习近平总书记“七一”重要讲话中，鲜明提出了坚持真理、坚守理想，践行初心、担当使命，不怕牺牲、英勇斗争，对党忠诚、不负人民的伟大建党精神。我们要深刻领会这一伟大建党精神是中国共产党的精神之源，中国共产党不愧为中国人民和中华民族的主心骨，党的领导是我们战胜一切艰难险阻、实现中华民族伟大复兴的根本保证。我们要继承光荣传统，把伟大建党精神赓续相传、发扬光大，始终把对党忠诚作为共产党人的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2025-05-06T08:52:14+08:00</dcterms:created>
  <dcterms:modified xsi:type="dcterms:W3CDTF">2025-05-06T08:52:14+08:00</dcterms:modified>
</cp:coreProperties>
</file>

<file path=docProps/custom.xml><?xml version="1.0" encoding="utf-8"?>
<Properties xmlns="http://schemas.openxmlformats.org/officeDocument/2006/custom-properties" xmlns:vt="http://schemas.openxmlformats.org/officeDocument/2006/docPropsVTypes"/>
</file>