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税务局三八妇女节领导讲话稿5篇范文</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相关的讲话稿不难，让我们也来写写。国际妇女节是妇女创造历史的见证，妇女为争取与男性平等所走的斗争道路十分漫长。你是否在找正准备撰写“税务局三八妇女节领导讲话稿”，下面小编收集了相关的素材，供大家写文参考！1税务局三八妇女节领导讲...</w:t>
      </w:r>
    </w:p>
    <w:p>
      <w:pPr>
        <w:ind w:left="0" w:right="0" w:firstLine="560"/>
        <w:spacing w:before="450" w:after="450" w:line="312" w:lineRule="auto"/>
      </w:pPr>
      <w:r>
        <w:rPr>
          <w:rFonts w:ascii="宋体" w:hAnsi="宋体" w:eastAsia="宋体" w:cs="宋体"/>
          <w:color w:val="000"/>
          <w:sz w:val="28"/>
          <w:szCs w:val="28"/>
        </w:rPr>
        <w:t xml:space="preserve">写一份妇女节相关的讲话稿不难，让我们也来写写。国际妇女节是妇女创造历史的见证，妇女为争取与男性平等所走的斗争道路十分漫长。你是否在找正准备撰写“税务局三八妇女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5税务局三八妇女节领导讲话稿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2025-05-02T08:29:48+08:00</dcterms:created>
  <dcterms:modified xsi:type="dcterms:W3CDTF">2025-05-02T08:29:48+08:00</dcterms:modified>
</cp:coreProperties>
</file>

<file path=docProps/custom.xml><?xml version="1.0" encoding="utf-8"?>
<Properties xmlns="http://schemas.openxmlformats.org/officeDocument/2006/custom-properties" xmlns:vt="http://schemas.openxmlformats.org/officeDocument/2006/docPropsVTypes"/>
</file>